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8FC60" w14:textId="77777777" w:rsidR="00335420" w:rsidRDefault="00335420">
      <w:pPr>
        <w:suppressAutoHyphens/>
        <w:ind w:left="360"/>
        <w:jc w:val="center"/>
        <w:rPr>
          <w:b/>
          <w:bCs/>
          <w:sz w:val="28"/>
          <w:szCs w:val="28"/>
        </w:rPr>
      </w:pPr>
      <w:r>
        <w:rPr>
          <w:b/>
          <w:bCs/>
          <w:sz w:val="28"/>
          <w:szCs w:val="28"/>
        </w:rPr>
        <w:t>ALBERT LEA PORT AUTHORITY</w:t>
      </w:r>
    </w:p>
    <w:p w14:paraId="4C08FC61" w14:textId="77777777" w:rsidR="00335420" w:rsidRDefault="00335420">
      <w:pPr>
        <w:pBdr>
          <w:top w:val="single" w:sz="8" w:space="1" w:color="auto"/>
        </w:pBdr>
        <w:suppressAutoHyphens/>
        <w:ind w:left="360"/>
        <w:jc w:val="center"/>
        <w:rPr>
          <w:b/>
          <w:bCs/>
          <w:sz w:val="28"/>
          <w:szCs w:val="28"/>
        </w:rPr>
      </w:pPr>
      <w:r>
        <w:rPr>
          <w:b/>
          <w:bCs/>
          <w:sz w:val="28"/>
          <w:szCs w:val="28"/>
        </w:rPr>
        <w:t>MINUTES</w:t>
      </w:r>
    </w:p>
    <w:p w14:paraId="4C08FC62" w14:textId="0118EDB7" w:rsidR="00FD53B9" w:rsidRDefault="00145EA9">
      <w:pPr>
        <w:pBdr>
          <w:top w:val="single" w:sz="8" w:space="1" w:color="auto"/>
        </w:pBdr>
        <w:suppressAutoHyphens/>
        <w:ind w:left="360"/>
        <w:jc w:val="center"/>
        <w:rPr>
          <w:b/>
          <w:bCs/>
          <w:sz w:val="28"/>
          <w:szCs w:val="28"/>
        </w:rPr>
      </w:pPr>
      <w:r>
        <w:rPr>
          <w:b/>
          <w:bCs/>
          <w:sz w:val="28"/>
          <w:szCs w:val="28"/>
        </w:rPr>
        <w:t xml:space="preserve">Wednesday, </w:t>
      </w:r>
      <w:r w:rsidR="00CA693C">
        <w:rPr>
          <w:b/>
          <w:bCs/>
          <w:sz w:val="28"/>
          <w:szCs w:val="28"/>
        </w:rPr>
        <w:t>December 6</w:t>
      </w:r>
      <w:r w:rsidR="00883561">
        <w:rPr>
          <w:b/>
          <w:bCs/>
          <w:sz w:val="28"/>
          <w:szCs w:val="28"/>
        </w:rPr>
        <w:t>, 2017</w:t>
      </w:r>
      <w:r w:rsidR="00016119">
        <w:rPr>
          <w:b/>
          <w:bCs/>
          <w:sz w:val="28"/>
          <w:szCs w:val="28"/>
        </w:rPr>
        <w:t>- 7:30 a.m.</w:t>
      </w:r>
    </w:p>
    <w:p w14:paraId="22158B24" w14:textId="50E5D46B" w:rsidR="00AF64F5" w:rsidRDefault="00AF64F5">
      <w:pPr>
        <w:pBdr>
          <w:top w:val="single" w:sz="8" w:space="1" w:color="auto"/>
        </w:pBdr>
        <w:suppressAutoHyphens/>
        <w:ind w:left="360"/>
        <w:jc w:val="center"/>
        <w:rPr>
          <w:b/>
          <w:bCs/>
          <w:sz w:val="28"/>
          <w:szCs w:val="28"/>
        </w:rPr>
      </w:pPr>
      <w:r>
        <w:rPr>
          <w:b/>
          <w:bCs/>
        </w:rPr>
        <w:t>Regular Meeting</w:t>
      </w:r>
    </w:p>
    <w:p w14:paraId="4C08FC64" w14:textId="2D0986D9" w:rsidR="00335420" w:rsidRDefault="00335420" w:rsidP="00D4372D">
      <w:pPr>
        <w:suppressAutoHyphens/>
        <w:ind w:left="360"/>
        <w:jc w:val="center"/>
        <w:rPr>
          <w:b/>
          <w:bCs/>
        </w:rPr>
      </w:pPr>
      <w:r>
        <w:rPr>
          <w:b/>
          <w:bCs/>
        </w:rPr>
        <w:t>Albert Lea Business Development Center</w:t>
      </w:r>
    </w:p>
    <w:p w14:paraId="4C08FC65" w14:textId="77777777" w:rsidR="00335420" w:rsidRDefault="00335420">
      <w:pPr>
        <w:suppressAutoHyphens/>
        <w:ind w:left="90"/>
        <w:jc w:val="center"/>
        <w:rPr>
          <w:b/>
          <w:bCs/>
        </w:rPr>
      </w:pPr>
    </w:p>
    <w:p w14:paraId="4C08FC66" w14:textId="77777777" w:rsidR="00335420" w:rsidRDefault="00335420">
      <w:pPr>
        <w:suppressAutoHyphens/>
        <w:ind w:left="720" w:hanging="360"/>
        <w:rPr>
          <w:rFonts w:eastAsia="Times New Roman"/>
          <w:spacing w:val="-3"/>
        </w:rPr>
      </w:pPr>
      <w:r>
        <w:rPr>
          <w:rFonts w:eastAsia="Times New Roman"/>
          <w:spacing w:val="-3"/>
        </w:rPr>
        <w:tab/>
      </w:r>
      <w:r>
        <w:rPr>
          <w:rFonts w:eastAsia="Times New Roman"/>
          <w:spacing w:val="-3"/>
          <w:u w:val="single"/>
        </w:rPr>
        <w:t>CALL TO ORDER &amp; NOTATION OF ROLL</w:t>
      </w:r>
      <w:r>
        <w:rPr>
          <w:rFonts w:eastAsia="Times New Roman"/>
        </w:rPr>
        <w:t xml:space="preserve"> </w:t>
      </w:r>
    </w:p>
    <w:p w14:paraId="4C08FC67" w14:textId="5227D570" w:rsidR="00335420" w:rsidRDefault="00335420">
      <w:pPr>
        <w:suppressAutoHyphens/>
        <w:ind w:left="720"/>
      </w:pPr>
      <w:r>
        <w:t xml:space="preserve">The Regular Meeting of the Albert Lea Port Authority was called to order on Wednesday, </w:t>
      </w:r>
      <w:r w:rsidR="00CA693C">
        <w:t>December 6</w:t>
      </w:r>
      <w:r w:rsidR="00280AF6">
        <w:t xml:space="preserve">, </w:t>
      </w:r>
      <w:r w:rsidR="00883561">
        <w:t xml:space="preserve">2017 </w:t>
      </w:r>
      <w:r>
        <w:t>at 7:3</w:t>
      </w:r>
      <w:r w:rsidR="001B7728">
        <w:t>0 a.m. by</w:t>
      </w:r>
      <w:r w:rsidR="00D70B50">
        <w:t xml:space="preserve"> </w:t>
      </w:r>
      <w:r w:rsidR="00A3362D">
        <w:t>President Heinemann</w:t>
      </w:r>
      <w:r w:rsidR="00243CB7">
        <w:t xml:space="preserve">. </w:t>
      </w:r>
      <w:r>
        <w:t>Roll was noted by the Board Secretary.</w:t>
      </w:r>
    </w:p>
    <w:p w14:paraId="4C08FC68" w14:textId="77777777" w:rsidR="00335420" w:rsidRDefault="00335420">
      <w:pPr>
        <w:suppressAutoHyphens/>
        <w:ind w:left="720"/>
      </w:pPr>
    </w:p>
    <w:p w14:paraId="4C08FC69" w14:textId="53F7102A" w:rsidR="00335420" w:rsidRDefault="00335420">
      <w:pPr>
        <w:suppressAutoHyphens/>
        <w:ind w:left="720"/>
        <w:rPr>
          <w:spacing w:val="-3"/>
        </w:rPr>
      </w:pPr>
      <w:r>
        <w:t>C</w:t>
      </w:r>
      <w:r>
        <w:rPr>
          <w:spacing w:val="-3"/>
        </w:rPr>
        <w:t xml:space="preserve">OMMISSIONERS </w:t>
      </w:r>
      <w:r w:rsidR="00E95ADF">
        <w:rPr>
          <w:spacing w:val="-3"/>
        </w:rPr>
        <w:t>PRESENT:</w:t>
      </w:r>
      <w:r w:rsidR="00C06968">
        <w:rPr>
          <w:spacing w:val="-3"/>
        </w:rPr>
        <w:t xml:space="preserve"> Mike Moore</w:t>
      </w:r>
      <w:r w:rsidR="00482C59">
        <w:rPr>
          <w:spacing w:val="-3"/>
        </w:rPr>
        <w:t xml:space="preserve">, </w:t>
      </w:r>
      <w:r w:rsidR="00DC5A42">
        <w:rPr>
          <w:spacing w:val="-3"/>
        </w:rPr>
        <w:t>Rich Murray</w:t>
      </w:r>
      <w:r w:rsidR="00976705">
        <w:rPr>
          <w:spacing w:val="-3"/>
        </w:rPr>
        <w:t xml:space="preserve">, </w:t>
      </w:r>
      <w:r w:rsidR="00482C59">
        <w:rPr>
          <w:spacing w:val="-3"/>
        </w:rPr>
        <w:t>Ginny Larson,</w:t>
      </w:r>
      <w:r w:rsidR="00976705">
        <w:rPr>
          <w:spacing w:val="-3"/>
        </w:rPr>
        <w:t xml:space="preserve"> Mark Heinemann</w:t>
      </w:r>
      <w:r w:rsidR="00482C59">
        <w:rPr>
          <w:spacing w:val="-3"/>
        </w:rPr>
        <w:t>, Sarah Hensley</w:t>
      </w:r>
    </w:p>
    <w:p w14:paraId="4C08FC6A" w14:textId="77777777" w:rsidR="00500310" w:rsidRDefault="00500310">
      <w:pPr>
        <w:suppressAutoHyphens/>
        <w:ind w:left="720"/>
        <w:rPr>
          <w:spacing w:val="-3"/>
        </w:rPr>
      </w:pPr>
    </w:p>
    <w:p w14:paraId="4C08FC6B" w14:textId="40FF0078" w:rsidR="00335420" w:rsidRDefault="00CA693C">
      <w:pPr>
        <w:suppressAutoHyphens/>
        <w:ind w:left="720"/>
        <w:rPr>
          <w:spacing w:val="-3"/>
        </w:rPr>
      </w:pPr>
      <w:r>
        <w:rPr>
          <w:spacing w:val="-3"/>
        </w:rPr>
        <w:t>COMMISSIONERS ABSENT: Nate Jansen</w:t>
      </w:r>
      <w:r w:rsidR="00E95ADF">
        <w:rPr>
          <w:spacing w:val="-3"/>
        </w:rPr>
        <w:t>, Vern Rasmussen, Jr.</w:t>
      </w:r>
    </w:p>
    <w:p w14:paraId="4C08FC6C" w14:textId="77777777" w:rsidR="00335420" w:rsidRDefault="00335420">
      <w:pPr>
        <w:suppressAutoHyphens/>
        <w:ind w:left="720"/>
        <w:rPr>
          <w:spacing w:val="-3"/>
        </w:rPr>
      </w:pPr>
    </w:p>
    <w:p w14:paraId="4C08FC6D" w14:textId="6BDD541D" w:rsidR="00335420" w:rsidRDefault="00243CB7">
      <w:pPr>
        <w:suppressAutoHyphens/>
        <w:ind w:left="720"/>
        <w:rPr>
          <w:spacing w:val="-3"/>
        </w:rPr>
      </w:pPr>
      <w:r>
        <w:rPr>
          <w:spacing w:val="-3"/>
        </w:rPr>
        <w:t xml:space="preserve">EX-OFFICIO MEMBERS PRESENT: </w:t>
      </w:r>
      <w:r w:rsidR="00D4372D">
        <w:rPr>
          <w:spacing w:val="-3"/>
        </w:rPr>
        <w:t>Mike Lee,</w:t>
      </w:r>
      <w:r w:rsidR="00D4372D" w:rsidRPr="005C5035">
        <w:rPr>
          <w:spacing w:val="-3"/>
        </w:rPr>
        <w:t xml:space="preserve"> Freeborn County representative</w:t>
      </w:r>
      <w:r w:rsidR="00D4372D">
        <w:rPr>
          <w:spacing w:val="-3"/>
        </w:rPr>
        <w:t xml:space="preserve">; </w:t>
      </w:r>
      <w:r w:rsidR="005C5035" w:rsidRPr="005C5035">
        <w:rPr>
          <w:spacing w:val="-3"/>
        </w:rPr>
        <w:t xml:space="preserve">Chad Adams, City of Albert Lea representative; </w:t>
      </w:r>
      <w:r w:rsidR="00826FBE">
        <w:rPr>
          <w:spacing w:val="-3"/>
        </w:rPr>
        <w:t>Tom Newell, Business C</w:t>
      </w:r>
      <w:r w:rsidR="005C5035" w:rsidRPr="005C5035">
        <w:rPr>
          <w:spacing w:val="-3"/>
        </w:rPr>
        <w:t>ommunity represe</w:t>
      </w:r>
      <w:r w:rsidR="00482C59">
        <w:rPr>
          <w:spacing w:val="-3"/>
        </w:rPr>
        <w:t>ntative;</w:t>
      </w:r>
      <w:r w:rsidR="005C5035">
        <w:rPr>
          <w:spacing w:val="-3"/>
        </w:rPr>
        <w:t xml:space="preserve"> </w:t>
      </w:r>
    </w:p>
    <w:p w14:paraId="4C08FC6E" w14:textId="77777777" w:rsidR="00500310" w:rsidRDefault="00500310">
      <w:pPr>
        <w:suppressAutoHyphens/>
        <w:ind w:left="720"/>
        <w:rPr>
          <w:spacing w:val="-3"/>
        </w:rPr>
      </w:pPr>
    </w:p>
    <w:p w14:paraId="4C08FC6F" w14:textId="73F0ACE9" w:rsidR="00335420" w:rsidRDefault="00145EA9">
      <w:pPr>
        <w:suppressAutoHyphens/>
        <w:ind w:left="720"/>
        <w:rPr>
          <w:spacing w:val="-3"/>
        </w:rPr>
      </w:pPr>
      <w:r>
        <w:rPr>
          <w:spacing w:val="-3"/>
        </w:rPr>
        <w:t>EX-OFFICIO MEMBERS ABSENT: None</w:t>
      </w:r>
    </w:p>
    <w:p w14:paraId="4C08FC70" w14:textId="77777777" w:rsidR="00335420" w:rsidRDefault="00335420">
      <w:pPr>
        <w:suppressAutoHyphens/>
        <w:ind w:left="720"/>
        <w:rPr>
          <w:spacing w:val="-3"/>
        </w:rPr>
      </w:pPr>
    </w:p>
    <w:p w14:paraId="4C08FC71" w14:textId="1EF779E6" w:rsidR="00335420" w:rsidRDefault="00243CB7">
      <w:pPr>
        <w:suppressAutoHyphens/>
        <w:ind w:left="720"/>
        <w:rPr>
          <w:spacing w:val="-3"/>
        </w:rPr>
      </w:pPr>
      <w:r>
        <w:rPr>
          <w:spacing w:val="-3"/>
        </w:rPr>
        <w:t xml:space="preserve">STAFF MEMBERS PRESENT: </w:t>
      </w:r>
      <w:r w:rsidR="00145EA9">
        <w:rPr>
          <w:spacing w:val="-3"/>
        </w:rPr>
        <w:t xml:space="preserve">Ryan Nolander, </w:t>
      </w:r>
      <w:r w:rsidR="005C5035" w:rsidRPr="005C5035">
        <w:rPr>
          <w:spacing w:val="-3"/>
        </w:rPr>
        <w:t>Exec</w:t>
      </w:r>
      <w:r w:rsidR="00C13DF3">
        <w:rPr>
          <w:spacing w:val="-3"/>
        </w:rPr>
        <w:t>utive Director</w:t>
      </w:r>
      <w:r w:rsidR="00145EA9">
        <w:rPr>
          <w:spacing w:val="-3"/>
        </w:rPr>
        <w:t xml:space="preserve">; </w:t>
      </w:r>
      <w:r w:rsidR="00DC5A42">
        <w:rPr>
          <w:spacing w:val="-3"/>
        </w:rPr>
        <w:t xml:space="preserve">Noelle Hagen, </w:t>
      </w:r>
      <w:r w:rsidR="00883561">
        <w:rPr>
          <w:spacing w:val="-3"/>
        </w:rPr>
        <w:t>Small Busine</w:t>
      </w:r>
      <w:r w:rsidR="00CA693C">
        <w:rPr>
          <w:spacing w:val="-3"/>
        </w:rPr>
        <w:t>ss &amp;</w:t>
      </w:r>
      <w:r w:rsidR="00883561">
        <w:rPr>
          <w:spacing w:val="-3"/>
        </w:rPr>
        <w:t xml:space="preserve"> Marke</w:t>
      </w:r>
      <w:r w:rsidR="00145EA9">
        <w:rPr>
          <w:spacing w:val="-3"/>
        </w:rPr>
        <w:t>ting Manager;</w:t>
      </w:r>
      <w:r w:rsidR="00C13DF3">
        <w:rPr>
          <w:spacing w:val="-3"/>
        </w:rPr>
        <w:t xml:space="preserve"> Jillayne Raetz</w:t>
      </w:r>
      <w:r w:rsidR="005C5035" w:rsidRPr="005C5035">
        <w:rPr>
          <w:spacing w:val="-3"/>
        </w:rPr>
        <w:t>, Board Secretary</w:t>
      </w:r>
    </w:p>
    <w:p w14:paraId="4C08FC72" w14:textId="77777777" w:rsidR="00500310" w:rsidRDefault="00500310">
      <w:pPr>
        <w:suppressAutoHyphens/>
        <w:ind w:left="720"/>
        <w:rPr>
          <w:spacing w:val="-3"/>
        </w:rPr>
      </w:pPr>
    </w:p>
    <w:p w14:paraId="4C08FC73" w14:textId="616F2BA8" w:rsidR="00335420" w:rsidRDefault="00335420">
      <w:pPr>
        <w:suppressAutoHyphens/>
        <w:ind w:left="720"/>
        <w:rPr>
          <w:spacing w:val="-3"/>
        </w:rPr>
      </w:pPr>
      <w:r>
        <w:rPr>
          <w:spacing w:val="-3"/>
        </w:rPr>
        <w:t>S</w:t>
      </w:r>
      <w:r w:rsidR="00243CB7">
        <w:rPr>
          <w:spacing w:val="-3"/>
        </w:rPr>
        <w:t xml:space="preserve">TAFF MEMBERS ABSENT: </w:t>
      </w:r>
      <w:r w:rsidR="00453346">
        <w:rPr>
          <w:spacing w:val="-3"/>
        </w:rPr>
        <w:t>None</w:t>
      </w:r>
    </w:p>
    <w:p w14:paraId="4C08FC74" w14:textId="77777777" w:rsidR="00335420" w:rsidRDefault="00335420">
      <w:pPr>
        <w:suppressAutoHyphens/>
        <w:ind w:left="720"/>
        <w:rPr>
          <w:spacing w:val="-3"/>
        </w:rPr>
      </w:pPr>
    </w:p>
    <w:p w14:paraId="4C08FC75" w14:textId="03689537" w:rsidR="00335420" w:rsidRDefault="00243CB7">
      <w:pPr>
        <w:suppressAutoHyphens/>
        <w:ind w:left="720"/>
        <w:rPr>
          <w:spacing w:val="-3"/>
        </w:rPr>
      </w:pPr>
      <w:r>
        <w:rPr>
          <w:spacing w:val="-3"/>
        </w:rPr>
        <w:t xml:space="preserve">GUESTS: </w:t>
      </w:r>
      <w:r w:rsidR="00BF66EA">
        <w:rPr>
          <w:spacing w:val="-3"/>
        </w:rPr>
        <w:t xml:space="preserve">Brian </w:t>
      </w:r>
      <w:r w:rsidR="00CA693C">
        <w:rPr>
          <w:spacing w:val="-3"/>
        </w:rPr>
        <w:t>Skogheim</w:t>
      </w:r>
      <w:r w:rsidR="00145EA9">
        <w:rPr>
          <w:spacing w:val="-3"/>
        </w:rPr>
        <w:t>, FMCS;</w:t>
      </w:r>
      <w:r w:rsidR="00663233">
        <w:rPr>
          <w:spacing w:val="-3"/>
        </w:rPr>
        <w:t xml:space="preserve"> Wyeth Anderson</w:t>
      </w:r>
      <w:r w:rsidR="00145EA9">
        <w:rPr>
          <w:spacing w:val="-3"/>
        </w:rPr>
        <w:t>,</w:t>
      </w:r>
      <w:r w:rsidR="00663233">
        <w:rPr>
          <w:spacing w:val="-3"/>
        </w:rPr>
        <w:t xml:space="preserve"> City of Albert Lea Intern</w:t>
      </w:r>
      <w:r w:rsidR="00145EA9">
        <w:rPr>
          <w:spacing w:val="-3"/>
        </w:rPr>
        <w:t>;</w:t>
      </w:r>
      <w:r w:rsidR="009951E8">
        <w:rPr>
          <w:spacing w:val="-3"/>
        </w:rPr>
        <w:t xml:space="preserve"> Jerry Gabrie</w:t>
      </w:r>
      <w:r w:rsidR="00671B42">
        <w:rPr>
          <w:spacing w:val="-3"/>
        </w:rPr>
        <w:t>latos, City of Albert Lea Assistant Man</w:t>
      </w:r>
      <w:r w:rsidR="00145EA9">
        <w:rPr>
          <w:spacing w:val="-3"/>
        </w:rPr>
        <w:t>a</w:t>
      </w:r>
      <w:r w:rsidR="00671B42">
        <w:rPr>
          <w:spacing w:val="-3"/>
        </w:rPr>
        <w:t xml:space="preserve">ger </w:t>
      </w:r>
    </w:p>
    <w:p w14:paraId="4C08FC76" w14:textId="77777777" w:rsidR="00500310" w:rsidRDefault="00500310">
      <w:pPr>
        <w:suppressAutoHyphens/>
        <w:ind w:left="720"/>
        <w:rPr>
          <w:spacing w:val="-3"/>
        </w:rPr>
      </w:pPr>
    </w:p>
    <w:p w14:paraId="4C08FC77" w14:textId="44D363BC" w:rsidR="00335420" w:rsidRDefault="00335420" w:rsidP="00CA2860">
      <w:pPr>
        <w:suppressAutoHyphens/>
        <w:ind w:left="720"/>
        <w:rPr>
          <w:rFonts w:eastAsia="Times New Roman"/>
          <w:spacing w:val="-3"/>
          <w:u w:val="single"/>
        </w:rPr>
      </w:pPr>
      <w:r>
        <w:rPr>
          <w:rFonts w:eastAsia="Times New Roman"/>
          <w:spacing w:val="-3"/>
          <w:u w:val="single"/>
        </w:rPr>
        <w:t>APPROVAL OF MINUTES FROM</w:t>
      </w:r>
      <w:r w:rsidR="00D0061C">
        <w:rPr>
          <w:rFonts w:eastAsia="Times New Roman"/>
          <w:spacing w:val="-3"/>
          <w:u w:val="single"/>
        </w:rPr>
        <w:t xml:space="preserve"> </w:t>
      </w:r>
      <w:r w:rsidR="00CA693C">
        <w:rPr>
          <w:rFonts w:eastAsia="Times New Roman"/>
          <w:spacing w:val="-3"/>
          <w:u w:val="single"/>
        </w:rPr>
        <w:t>NOVEMBER 1</w:t>
      </w:r>
      <w:r w:rsidR="00BF66EA">
        <w:rPr>
          <w:rFonts w:eastAsia="Times New Roman"/>
          <w:spacing w:val="-3"/>
          <w:u w:val="single"/>
        </w:rPr>
        <w:t>, 2017</w:t>
      </w:r>
      <w:r>
        <w:rPr>
          <w:rFonts w:eastAsia="Times New Roman"/>
          <w:spacing w:val="-3"/>
          <w:u w:val="single"/>
        </w:rPr>
        <w:t xml:space="preserve"> MEETING </w:t>
      </w:r>
    </w:p>
    <w:p w14:paraId="4C08FC78" w14:textId="3850DEAD" w:rsidR="00335420" w:rsidRDefault="00335420">
      <w:pPr>
        <w:suppressAutoHyphens/>
        <w:ind w:left="720"/>
        <w:rPr>
          <w:spacing w:val="-3"/>
        </w:rPr>
      </w:pPr>
      <w:r>
        <w:rPr>
          <w:spacing w:val="-3"/>
        </w:rPr>
        <w:t>The minutes from the</w:t>
      </w:r>
      <w:r w:rsidR="00D0061C">
        <w:rPr>
          <w:spacing w:val="-3"/>
        </w:rPr>
        <w:t xml:space="preserve"> </w:t>
      </w:r>
      <w:r w:rsidR="00CA693C">
        <w:rPr>
          <w:spacing w:val="-3"/>
        </w:rPr>
        <w:t>November 1</w:t>
      </w:r>
      <w:r w:rsidR="00BF66EA">
        <w:rPr>
          <w:spacing w:val="-3"/>
        </w:rPr>
        <w:t>, 2017</w:t>
      </w:r>
      <w:r>
        <w:rPr>
          <w:spacing w:val="-3"/>
        </w:rPr>
        <w:t xml:space="preserve"> meeting were r</w:t>
      </w:r>
      <w:r w:rsidR="00726BAB">
        <w:rPr>
          <w:spacing w:val="-3"/>
        </w:rPr>
        <w:t xml:space="preserve">eviewed. </w:t>
      </w:r>
      <w:r w:rsidR="00846878">
        <w:rPr>
          <w:spacing w:val="-3"/>
        </w:rPr>
        <w:t xml:space="preserve">Commissioner </w:t>
      </w:r>
      <w:r w:rsidR="00726BAB">
        <w:rPr>
          <w:spacing w:val="-3"/>
        </w:rPr>
        <w:t>Murray</w:t>
      </w:r>
      <w:r w:rsidR="00E07C2F">
        <w:rPr>
          <w:spacing w:val="-3"/>
        </w:rPr>
        <w:t xml:space="preserve"> </w:t>
      </w:r>
      <w:r w:rsidR="00280AF6">
        <w:rPr>
          <w:spacing w:val="-3"/>
        </w:rPr>
        <w:t>m</w:t>
      </w:r>
      <w:r w:rsidR="00846878">
        <w:rPr>
          <w:spacing w:val="-3"/>
        </w:rPr>
        <w:t>ade a</w:t>
      </w:r>
      <w:r>
        <w:rPr>
          <w:spacing w:val="-3"/>
        </w:rPr>
        <w:t xml:space="preserve"> </w:t>
      </w:r>
      <w:r w:rsidR="00846878">
        <w:rPr>
          <w:spacing w:val="-3"/>
        </w:rPr>
        <w:t>motion</w:t>
      </w:r>
      <w:r>
        <w:rPr>
          <w:spacing w:val="-3"/>
        </w:rPr>
        <w:t xml:space="preserve"> to approve the minutes as presented, seconded by Commissioner</w:t>
      </w:r>
      <w:r w:rsidR="00E07C2F">
        <w:rPr>
          <w:spacing w:val="-3"/>
        </w:rPr>
        <w:t xml:space="preserve"> </w:t>
      </w:r>
      <w:r w:rsidR="00891CE9">
        <w:rPr>
          <w:spacing w:val="-3"/>
        </w:rPr>
        <w:t>Hensley.</w:t>
      </w:r>
      <w:r w:rsidR="00846878">
        <w:rPr>
          <w:spacing w:val="-3"/>
        </w:rPr>
        <w:t xml:space="preserve"> </w:t>
      </w:r>
      <w:r w:rsidR="00A3362D">
        <w:rPr>
          <w:spacing w:val="-3"/>
        </w:rPr>
        <w:t>President Heinemann</w:t>
      </w:r>
      <w:r>
        <w:rPr>
          <w:spacing w:val="-3"/>
        </w:rPr>
        <w:t xml:space="preserve"> asked for any discussion and hearing none, the motion carried </w:t>
      </w:r>
      <w:r w:rsidR="00F91884">
        <w:rPr>
          <w:spacing w:val="-3"/>
        </w:rPr>
        <w:t>5</w:t>
      </w:r>
      <w:r>
        <w:rPr>
          <w:spacing w:val="-3"/>
        </w:rPr>
        <w:t xml:space="preserve"> in favor; </w:t>
      </w:r>
      <w:r w:rsidR="00280AF6">
        <w:rPr>
          <w:spacing w:val="-3"/>
        </w:rPr>
        <w:t xml:space="preserve">0 </w:t>
      </w:r>
      <w:r>
        <w:rPr>
          <w:spacing w:val="-3"/>
        </w:rPr>
        <w:t xml:space="preserve">opposed.  </w:t>
      </w:r>
    </w:p>
    <w:p w14:paraId="4C08FC79" w14:textId="77777777" w:rsidR="00335420" w:rsidRDefault="00335420">
      <w:pPr>
        <w:suppressAutoHyphens/>
        <w:ind w:left="720"/>
        <w:rPr>
          <w:spacing w:val="-3"/>
        </w:rPr>
      </w:pPr>
    </w:p>
    <w:p w14:paraId="4C08FC7A" w14:textId="475A3E74"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RESOLUTION PA-</w:t>
      </w:r>
      <w:r w:rsidR="00CA693C">
        <w:rPr>
          <w:rFonts w:eastAsia="Times New Roman"/>
          <w:spacing w:val="-3"/>
          <w:u w:val="single"/>
        </w:rPr>
        <w:t xml:space="preserve">17-22 </w:t>
      </w:r>
      <w:r>
        <w:rPr>
          <w:rFonts w:eastAsia="Times New Roman"/>
          <w:spacing w:val="-3"/>
          <w:u w:val="single"/>
        </w:rPr>
        <w:t>AUTHORIZING PAYMENT OF CLAIMS</w:t>
      </w:r>
    </w:p>
    <w:p w14:paraId="4C08FC7B" w14:textId="5E402307" w:rsidR="00335420" w:rsidRDefault="00335420">
      <w:pPr>
        <w:suppressAutoHyphens/>
        <w:ind w:left="720"/>
        <w:rPr>
          <w:spacing w:val="-3"/>
        </w:rPr>
      </w:pPr>
      <w:r>
        <w:rPr>
          <w:spacing w:val="-3"/>
        </w:rPr>
        <w:t>The cla</w:t>
      </w:r>
      <w:r w:rsidR="000F7C91">
        <w:rPr>
          <w:spacing w:val="-3"/>
        </w:rPr>
        <w:t>ims were presented for review.</w:t>
      </w:r>
      <w:r w:rsidR="00C076D1">
        <w:rPr>
          <w:spacing w:val="-3"/>
        </w:rPr>
        <w:t xml:space="preserve"> Executive Director Ryan Nolander noted expenses </w:t>
      </w:r>
      <w:r w:rsidR="00D4372D">
        <w:rPr>
          <w:spacing w:val="-3"/>
        </w:rPr>
        <w:t>for</w:t>
      </w:r>
      <w:r w:rsidR="00C076D1">
        <w:rPr>
          <w:spacing w:val="-3"/>
        </w:rPr>
        <w:t xml:space="preserve"> updating the industrial park sign</w:t>
      </w:r>
      <w:r w:rsidR="001175DF">
        <w:rPr>
          <w:spacing w:val="-3"/>
        </w:rPr>
        <w:t>s</w:t>
      </w:r>
      <w:r w:rsidR="00D4372D">
        <w:rPr>
          <w:spacing w:val="-3"/>
        </w:rPr>
        <w:t xml:space="preserve"> and an ad in Business X</w:t>
      </w:r>
      <w:r w:rsidR="00C076D1">
        <w:rPr>
          <w:spacing w:val="-3"/>
        </w:rPr>
        <w:t>pansion Journal.</w:t>
      </w:r>
      <w:r w:rsidR="000F7C91">
        <w:rPr>
          <w:spacing w:val="-3"/>
        </w:rPr>
        <w:t xml:space="preserve"> </w:t>
      </w:r>
      <w:r w:rsidR="00ED7A2D">
        <w:rPr>
          <w:spacing w:val="-3"/>
        </w:rPr>
        <w:t xml:space="preserve">Commissioner </w:t>
      </w:r>
      <w:r w:rsidR="00891CE9">
        <w:rPr>
          <w:spacing w:val="-3"/>
        </w:rPr>
        <w:t xml:space="preserve">Murray </w:t>
      </w:r>
      <w:r>
        <w:rPr>
          <w:spacing w:val="-3"/>
        </w:rPr>
        <w:t xml:space="preserve">made a motion to accept the claims </w:t>
      </w:r>
      <w:r w:rsidR="00280AF6">
        <w:rPr>
          <w:spacing w:val="-3"/>
        </w:rPr>
        <w:t>as presented in the amount of $</w:t>
      </w:r>
      <w:r w:rsidR="005A5A6F">
        <w:rPr>
          <w:spacing w:val="-3"/>
        </w:rPr>
        <w:t>16,734.52</w:t>
      </w:r>
      <w:r w:rsidR="004458C6">
        <w:rPr>
          <w:spacing w:val="-3"/>
        </w:rPr>
        <w:t>,</w:t>
      </w:r>
      <w:r w:rsidR="00686930">
        <w:rPr>
          <w:spacing w:val="-3"/>
        </w:rPr>
        <w:t xml:space="preserve"> seconded by Commissioner</w:t>
      </w:r>
      <w:r w:rsidR="00E07C2F">
        <w:rPr>
          <w:spacing w:val="-3"/>
        </w:rPr>
        <w:t xml:space="preserve"> </w:t>
      </w:r>
      <w:r w:rsidR="00891CE9">
        <w:rPr>
          <w:spacing w:val="-3"/>
        </w:rPr>
        <w:t>Moore</w:t>
      </w:r>
      <w:r w:rsidR="00686930">
        <w:rPr>
          <w:spacing w:val="-3"/>
        </w:rPr>
        <w:t>.</w:t>
      </w:r>
      <w:r>
        <w:rPr>
          <w:spacing w:val="-3"/>
        </w:rPr>
        <w:t xml:space="preserve"> </w:t>
      </w:r>
      <w:r w:rsidR="00A3362D">
        <w:rPr>
          <w:spacing w:val="-3"/>
        </w:rPr>
        <w:t>President Heinemann</w:t>
      </w:r>
      <w:r>
        <w:rPr>
          <w:spacing w:val="-3"/>
        </w:rPr>
        <w:t xml:space="preserve"> asked for any discussion and he</w:t>
      </w:r>
      <w:r w:rsidR="00280AF6">
        <w:rPr>
          <w:spacing w:val="-3"/>
        </w:rPr>
        <w:t xml:space="preserve">aring none, the motion carried </w:t>
      </w:r>
      <w:r w:rsidR="00F91884">
        <w:rPr>
          <w:spacing w:val="-3"/>
        </w:rPr>
        <w:t>5</w:t>
      </w:r>
      <w:r w:rsidR="00AA48A1">
        <w:rPr>
          <w:spacing w:val="-3"/>
        </w:rPr>
        <w:t xml:space="preserve"> </w:t>
      </w:r>
      <w:r>
        <w:rPr>
          <w:spacing w:val="-3"/>
        </w:rPr>
        <w:t xml:space="preserve">in favor; 0 opposed.  </w:t>
      </w:r>
    </w:p>
    <w:p w14:paraId="03B3A32B" w14:textId="64C5C495" w:rsidR="00CA693C" w:rsidRDefault="00CA693C">
      <w:pPr>
        <w:suppressAutoHyphens/>
        <w:ind w:left="720"/>
        <w:rPr>
          <w:spacing w:val="-3"/>
        </w:rPr>
      </w:pPr>
    </w:p>
    <w:p w14:paraId="1213723B" w14:textId="28AA5211" w:rsidR="00CA693C" w:rsidRDefault="00CA693C">
      <w:pPr>
        <w:suppressAutoHyphens/>
        <w:ind w:left="720"/>
        <w:rPr>
          <w:spacing w:val="-3"/>
          <w:u w:val="single"/>
        </w:rPr>
      </w:pPr>
      <w:r>
        <w:rPr>
          <w:spacing w:val="-3"/>
          <w:u w:val="single"/>
        </w:rPr>
        <w:t>RESOLUTION PA-17-23 APPROVING OPERATIONS AGREEMENT</w:t>
      </w:r>
    </w:p>
    <w:p w14:paraId="291B2CF2" w14:textId="780E184B" w:rsidR="001767DB" w:rsidRDefault="00C076D1">
      <w:pPr>
        <w:suppressAutoHyphens/>
        <w:ind w:left="720"/>
        <w:rPr>
          <w:spacing w:val="-3"/>
          <w:u w:val="single"/>
        </w:rPr>
      </w:pPr>
      <w:r>
        <w:rPr>
          <w:spacing w:val="-3"/>
        </w:rPr>
        <w:t xml:space="preserve">Every three years the </w:t>
      </w:r>
      <w:r w:rsidR="00D4372D">
        <w:rPr>
          <w:spacing w:val="-3"/>
        </w:rPr>
        <w:t xml:space="preserve">operating </w:t>
      </w:r>
      <w:r>
        <w:rPr>
          <w:spacing w:val="-3"/>
        </w:rPr>
        <w:t>agr</w:t>
      </w:r>
      <w:r w:rsidR="00ED2274">
        <w:rPr>
          <w:spacing w:val="-3"/>
        </w:rPr>
        <w:t xml:space="preserve">eement </w:t>
      </w:r>
      <w:r w:rsidR="00D4372D">
        <w:rPr>
          <w:spacing w:val="-3"/>
        </w:rPr>
        <w:t xml:space="preserve">between the Port Authority and Greater Jobs </w:t>
      </w:r>
      <w:r w:rsidR="00ED2274">
        <w:rPr>
          <w:spacing w:val="-3"/>
        </w:rPr>
        <w:t xml:space="preserve">needs to be renewed. </w:t>
      </w:r>
      <w:r>
        <w:rPr>
          <w:spacing w:val="-3"/>
        </w:rPr>
        <w:t>Executive Director Ryan Nolander noted if approved</w:t>
      </w:r>
      <w:r w:rsidR="00ED2274">
        <w:rPr>
          <w:spacing w:val="-3"/>
        </w:rPr>
        <w:t xml:space="preserve"> the agreement will continue for another three years</w:t>
      </w:r>
      <w:r>
        <w:rPr>
          <w:spacing w:val="-3"/>
        </w:rPr>
        <w:t xml:space="preserve">. </w:t>
      </w:r>
      <w:r w:rsidR="00F91884">
        <w:rPr>
          <w:spacing w:val="-3"/>
        </w:rPr>
        <w:t>Commissioner Larson</w:t>
      </w:r>
      <w:r w:rsidR="00B26690">
        <w:rPr>
          <w:spacing w:val="-3"/>
        </w:rPr>
        <w:t xml:space="preserve"> made a motion to approve the </w:t>
      </w:r>
      <w:r w:rsidR="00F91884">
        <w:rPr>
          <w:spacing w:val="-3"/>
        </w:rPr>
        <w:t>operations agreement</w:t>
      </w:r>
      <w:r w:rsidR="00B26690">
        <w:rPr>
          <w:spacing w:val="-3"/>
        </w:rPr>
        <w:t xml:space="preserve"> as presented, seconded by Commissioner Hensley. President Heinemann asked for any discussion and hearing none, the motion carried </w:t>
      </w:r>
      <w:r w:rsidR="00F91884">
        <w:rPr>
          <w:spacing w:val="-3"/>
        </w:rPr>
        <w:t>5</w:t>
      </w:r>
      <w:r w:rsidR="00B26690">
        <w:rPr>
          <w:spacing w:val="-3"/>
        </w:rPr>
        <w:t xml:space="preserve"> in favor; 0 opposed.  </w:t>
      </w:r>
    </w:p>
    <w:p w14:paraId="5B05D3B9" w14:textId="77777777" w:rsidR="008A503F" w:rsidRDefault="008A503F" w:rsidP="00D4372D">
      <w:pPr>
        <w:suppressAutoHyphens/>
        <w:rPr>
          <w:spacing w:val="-3"/>
          <w:u w:val="single"/>
        </w:rPr>
      </w:pPr>
    </w:p>
    <w:p w14:paraId="4FC6F79F" w14:textId="77777777" w:rsidR="00D4372D" w:rsidRDefault="00D4372D" w:rsidP="00D4372D">
      <w:pPr>
        <w:suppressAutoHyphens/>
        <w:rPr>
          <w:spacing w:val="-3"/>
          <w:u w:val="single"/>
        </w:rPr>
      </w:pPr>
    </w:p>
    <w:p w14:paraId="187F5109" w14:textId="3C8BD20B" w:rsidR="00CA693C" w:rsidRDefault="00CA693C">
      <w:pPr>
        <w:suppressAutoHyphens/>
        <w:ind w:left="720"/>
        <w:rPr>
          <w:spacing w:val="-3"/>
          <w:u w:val="single"/>
        </w:rPr>
      </w:pPr>
      <w:r>
        <w:rPr>
          <w:spacing w:val="-3"/>
          <w:u w:val="single"/>
        </w:rPr>
        <w:lastRenderedPageBreak/>
        <w:t xml:space="preserve">RESOLUTION PA-17-24 APPROVING ALBDC LEASE AGREEMENT </w:t>
      </w:r>
    </w:p>
    <w:p w14:paraId="2E0C5563" w14:textId="3A0829FF" w:rsidR="001767DB" w:rsidRDefault="00E10E13">
      <w:pPr>
        <w:suppressAutoHyphens/>
        <w:ind w:left="720"/>
        <w:rPr>
          <w:spacing w:val="-3"/>
          <w:u w:val="single"/>
        </w:rPr>
      </w:pPr>
      <w:r>
        <w:rPr>
          <w:spacing w:val="-3"/>
        </w:rPr>
        <w:t>Executive Director Ryan Nolander explained the history of the spec building now known as the Albert Lea Business Development Center (ALBDC) and the agreement betwe</w:t>
      </w:r>
      <w:r w:rsidR="00D4372D">
        <w:rPr>
          <w:spacing w:val="-3"/>
        </w:rPr>
        <w:t>en the Port Authority and</w:t>
      </w:r>
      <w:r>
        <w:rPr>
          <w:spacing w:val="-3"/>
        </w:rPr>
        <w:t xml:space="preserve"> Greater Jobs for use as a business incubator. The agreement is renewed every three years. </w:t>
      </w:r>
      <w:r w:rsidR="00F91884">
        <w:rPr>
          <w:spacing w:val="-3"/>
        </w:rPr>
        <w:t xml:space="preserve">Commissioner Moore made a motion to approve the ALBDC lease agreement as presented, seconded by Commissioner Murray. President Heinemann asked for any discussion and hearing none, the motion carried 5 in favor; 0 opposed.  </w:t>
      </w:r>
    </w:p>
    <w:p w14:paraId="6098A593" w14:textId="4E4F45C4" w:rsidR="00CA693C" w:rsidRDefault="00CA693C">
      <w:pPr>
        <w:suppressAutoHyphens/>
        <w:ind w:left="720"/>
        <w:rPr>
          <w:spacing w:val="-3"/>
          <w:u w:val="single"/>
        </w:rPr>
      </w:pPr>
    </w:p>
    <w:p w14:paraId="52343DC1" w14:textId="13C073BC" w:rsidR="00CA693C" w:rsidRDefault="00CA693C">
      <w:pPr>
        <w:suppressAutoHyphens/>
        <w:ind w:left="720"/>
        <w:rPr>
          <w:spacing w:val="-3"/>
          <w:u w:val="single"/>
        </w:rPr>
      </w:pPr>
      <w:r>
        <w:rPr>
          <w:spacing w:val="-3"/>
          <w:u w:val="single"/>
        </w:rPr>
        <w:t>RESOLUTION PA-17-25 APPROVING FINANCING AGREEMENT FOR ZUMBRO RIVER BRAND SPEC BUILDING PROJECT</w:t>
      </w:r>
    </w:p>
    <w:p w14:paraId="5924B95B" w14:textId="5D2EFC0B" w:rsidR="001767DB" w:rsidRDefault="00E10E13">
      <w:pPr>
        <w:suppressAutoHyphens/>
        <w:ind w:left="720"/>
        <w:rPr>
          <w:spacing w:val="-3"/>
        </w:rPr>
      </w:pPr>
      <w:r>
        <w:rPr>
          <w:spacing w:val="-3"/>
        </w:rPr>
        <w:t xml:space="preserve">Executive Director Ryan Nolander explained how the agreement would benefit the Port Authority by helping to relieve some of the </w:t>
      </w:r>
      <w:r w:rsidR="00D4372D">
        <w:rPr>
          <w:spacing w:val="-3"/>
        </w:rPr>
        <w:t xml:space="preserve">upfront cash and ongoing </w:t>
      </w:r>
      <w:r>
        <w:rPr>
          <w:spacing w:val="-3"/>
        </w:rPr>
        <w:t xml:space="preserve">debt </w:t>
      </w:r>
      <w:r w:rsidR="00D4372D">
        <w:rPr>
          <w:spacing w:val="-3"/>
        </w:rPr>
        <w:t xml:space="preserve">burden, </w:t>
      </w:r>
      <w:r>
        <w:rPr>
          <w:spacing w:val="-3"/>
        </w:rPr>
        <w:t>and how an investment would help Greater Jobs’ portfolio. Nolander presented th</w:t>
      </w:r>
      <w:r w:rsidR="00D4372D">
        <w:rPr>
          <w:spacing w:val="-3"/>
        </w:rPr>
        <w:t xml:space="preserve">e board with financial </w:t>
      </w:r>
      <w:r>
        <w:rPr>
          <w:spacing w:val="-3"/>
        </w:rPr>
        <w:t xml:space="preserve">projections for the Port Authority and Greater Jobs based on Greater Jobs participating or not participating </w:t>
      </w:r>
      <w:r w:rsidR="00D4372D">
        <w:rPr>
          <w:spacing w:val="-3"/>
        </w:rPr>
        <w:t>in the project</w:t>
      </w:r>
      <w:r>
        <w:rPr>
          <w:spacing w:val="-3"/>
        </w:rPr>
        <w:t xml:space="preserve">. </w:t>
      </w:r>
      <w:r w:rsidR="00F91884">
        <w:rPr>
          <w:spacing w:val="-3"/>
        </w:rPr>
        <w:t xml:space="preserve">Commissioner Moore made a motion to approve the financing agreement for Zumbro River Brand spec building project as presented, seconded by Commissioner Larson. President Heinemann asked for any discussion and hearing none, the motion carried 5 in favor; 0 opposed.  </w:t>
      </w:r>
    </w:p>
    <w:p w14:paraId="4C08FC7D" w14:textId="77777777" w:rsidR="00335420" w:rsidRDefault="00335420">
      <w:pPr>
        <w:suppressAutoHyphens/>
        <w:rPr>
          <w:spacing w:val="-3"/>
        </w:rPr>
      </w:pPr>
    </w:p>
    <w:p w14:paraId="4C08FC7E" w14:textId="77777777" w:rsidR="00335420" w:rsidRDefault="00335420">
      <w:pPr>
        <w:suppressAutoHyphens/>
        <w:ind w:left="720" w:hanging="360"/>
        <w:rPr>
          <w:rFonts w:eastAsia="Times New Roman"/>
          <w:u w:val="single"/>
        </w:rPr>
      </w:pPr>
      <w:r>
        <w:rPr>
          <w:rFonts w:eastAsia="Times New Roman"/>
        </w:rPr>
        <w:tab/>
      </w:r>
      <w:r>
        <w:rPr>
          <w:rFonts w:eastAsia="Times New Roman"/>
          <w:u w:val="single"/>
        </w:rPr>
        <w:t>EXECUTIVE DIRECTOR’S REPORT</w:t>
      </w:r>
    </w:p>
    <w:p w14:paraId="04EC7045" w14:textId="368374E1" w:rsidR="00CA693C" w:rsidRDefault="00CA693C" w:rsidP="00CA693C">
      <w:pPr>
        <w:pStyle w:val="ListParagraph"/>
        <w:numPr>
          <w:ilvl w:val="1"/>
          <w:numId w:val="2"/>
        </w:numPr>
        <w:suppressAutoHyphens/>
        <w:rPr>
          <w:rFonts w:eastAsia="Times New Roman"/>
        </w:rPr>
      </w:pPr>
      <w:r>
        <w:rPr>
          <w:rFonts w:eastAsia="Times New Roman"/>
        </w:rPr>
        <w:t>Mayo Update</w:t>
      </w:r>
    </w:p>
    <w:p w14:paraId="6C279E1F" w14:textId="0F2B322B" w:rsidR="004C5534" w:rsidRDefault="00213B02" w:rsidP="004C5534">
      <w:pPr>
        <w:pStyle w:val="ListParagraph"/>
        <w:numPr>
          <w:ilvl w:val="2"/>
          <w:numId w:val="2"/>
        </w:numPr>
        <w:suppressAutoHyphens/>
        <w:rPr>
          <w:rFonts w:eastAsia="Times New Roman"/>
        </w:rPr>
      </w:pPr>
      <w:r>
        <w:rPr>
          <w:rFonts w:eastAsia="Times New Roman"/>
        </w:rPr>
        <w:t xml:space="preserve">A </w:t>
      </w:r>
      <w:r w:rsidR="00D4372D">
        <w:rPr>
          <w:rFonts w:eastAsia="Times New Roman"/>
        </w:rPr>
        <w:t xml:space="preserve">presentation took place </w:t>
      </w:r>
      <w:r>
        <w:rPr>
          <w:rFonts w:eastAsia="Times New Roman"/>
        </w:rPr>
        <w:t>December 5</w:t>
      </w:r>
      <w:r w:rsidRPr="00213B02">
        <w:rPr>
          <w:rFonts w:eastAsia="Times New Roman"/>
          <w:vertAlign w:val="superscript"/>
        </w:rPr>
        <w:t>th</w:t>
      </w:r>
      <w:r>
        <w:rPr>
          <w:rFonts w:eastAsia="Times New Roman"/>
        </w:rPr>
        <w:t xml:space="preserve"> to present the results of the </w:t>
      </w:r>
      <w:r w:rsidR="006D1AF0">
        <w:rPr>
          <w:rFonts w:eastAsia="Times New Roman"/>
        </w:rPr>
        <w:t>Q</w:t>
      </w:r>
      <w:r>
        <w:rPr>
          <w:rFonts w:eastAsia="Times New Roman"/>
        </w:rPr>
        <w:t xml:space="preserve">uorum study on the viability of a full-service hospital in Albert Lea. Discussion </w:t>
      </w:r>
      <w:r w:rsidR="00D4372D">
        <w:rPr>
          <w:rFonts w:eastAsia="Times New Roman"/>
        </w:rPr>
        <w:t>followed</w:t>
      </w:r>
      <w:r>
        <w:rPr>
          <w:rFonts w:eastAsia="Times New Roman"/>
        </w:rPr>
        <w:t xml:space="preserve"> about the options presented by Quorum. </w:t>
      </w:r>
    </w:p>
    <w:p w14:paraId="62221286" w14:textId="7CD777FA" w:rsidR="00CA693C" w:rsidRDefault="00CA693C" w:rsidP="00CA693C">
      <w:pPr>
        <w:pStyle w:val="ListParagraph"/>
        <w:numPr>
          <w:ilvl w:val="1"/>
          <w:numId w:val="2"/>
        </w:numPr>
        <w:suppressAutoHyphens/>
        <w:rPr>
          <w:rFonts w:eastAsia="Times New Roman"/>
        </w:rPr>
      </w:pPr>
      <w:r>
        <w:rPr>
          <w:rFonts w:eastAsia="Times New Roman"/>
        </w:rPr>
        <w:t>ZRB Building Project Update</w:t>
      </w:r>
    </w:p>
    <w:p w14:paraId="71229D1D" w14:textId="303D4771" w:rsidR="00BC25F1" w:rsidRDefault="006D1AF0" w:rsidP="00BC25F1">
      <w:pPr>
        <w:pStyle w:val="ListParagraph"/>
        <w:numPr>
          <w:ilvl w:val="2"/>
          <w:numId w:val="2"/>
        </w:numPr>
        <w:suppressAutoHyphens/>
        <w:rPr>
          <w:rFonts w:eastAsia="Times New Roman"/>
        </w:rPr>
      </w:pPr>
      <w:r>
        <w:rPr>
          <w:rFonts w:eastAsia="Times New Roman"/>
        </w:rPr>
        <w:t>The building’s siding has been put up, construction is a little behind due to weather. Occupancy date is now January 15th, 2018. ZRB plans to be moved out of ALEDA #1 by February 28</w:t>
      </w:r>
      <w:r w:rsidRPr="006D1AF0">
        <w:rPr>
          <w:rFonts w:eastAsia="Times New Roman"/>
          <w:vertAlign w:val="superscript"/>
        </w:rPr>
        <w:t>th</w:t>
      </w:r>
      <w:r>
        <w:rPr>
          <w:rFonts w:eastAsia="Times New Roman"/>
        </w:rPr>
        <w:t>.</w:t>
      </w:r>
    </w:p>
    <w:p w14:paraId="63A56A70" w14:textId="5FA398F0" w:rsidR="00CA693C" w:rsidRDefault="00CA693C" w:rsidP="00CA693C">
      <w:pPr>
        <w:pStyle w:val="ListParagraph"/>
        <w:numPr>
          <w:ilvl w:val="1"/>
          <w:numId w:val="2"/>
        </w:numPr>
        <w:suppressAutoHyphens/>
        <w:rPr>
          <w:rFonts w:eastAsia="Times New Roman"/>
        </w:rPr>
      </w:pPr>
      <w:r>
        <w:rPr>
          <w:rFonts w:eastAsia="Times New Roman"/>
        </w:rPr>
        <w:t>Streater Warehousing</w:t>
      </w:r>
    </w:p>
    <w:p w14:paraId="222F0728" w14:textId="2C003D20" w:rsidR="00BC25F1" w:rsidRDefault="00555D90" w:rsidP="00BC25F1">
      <w:pPr>
        <w:pStyle w:val="ListParagraph"/>
        <w:numPr>
          <w:ilvl w:val="2"/>
          <w:numId w:val="2"/>
        </w:numPr>
        <w:suppressAutoHyphens/>
        <w:rPr>
          <w:rFonts w:eastAsia="Times New Roman"/>
        </w:rPr>
      </w:pPr>
      <w:r>
        <w:rPr>
          <w:rFonts w:eastAsia="Times New Roman"/>
        </w:rPr>
        <w:t>They are c</w:t>
      </w:r>
      <w:r w:rsidR="006D1AF0">
        <w:rPr>
          <w:rFonts w:eastAsia="Times New Roman"/>
        </w:rPr>
        <w:t>urrently renting the Ring Can building</w:t>
      </w:r>
      <w:r w:rsidR="00024B39">
        <w:rPr>
          <w:rFonts w:eastAsia="Times New Roman"/>
        </w:rPr>
        <w:t>, but toured ALEDA #1</w:t>
      </w:r>
      <w:r w:rsidR="006D1AF0">
        <w:rPr>
          <w:rFonts w:eastAsia="Times New Roman"/>
        </w:rPr>
        <w:t xml:space="preserve">. Streater is </w:t>
      </w:r>
      <w:r w:rsidR="00024B39">
        <w:rPr>
          <w:rFonts w:eastAsia="Times New Roman"/>
        </w:rPr>
        <w:t xml:space="preserve">potentially </w:t>
      </w:r>
      <w:r w:rsidR="006D1AF0">
        <w:rPr>
          <w:rFonts w:eastAsia="Times New Roman"/>
        </w:rPr>
        <w:t xml:space="preserve">interested in moving from the Ring Can space to ALEDA #1. </w:t>
      </w:r>
    </w:p>
    <w:p w14:paraId="07105324" w14:textId="17F51F89" w:rsidR="00717D14" w:rsidRDefault="00024B39" w:rsidP="00BC25F1">
      <w:pPr>
        <w:pStyle w:val="ListParagraph"/>
        <w:numPr>
          <w:ilvl w:val="2"/>
          <w:numId w:val="2"/>
        </w:numPr>
        <w:suppressAutoHyphens/>
        <w:rPr>
          <w:rFonts w:eastAsia="Times New Roman"/>
        </w:rPr>
      </w:pPr>
      <w:r>
        <w:rPr>
          <w:rFonts w:eastAsia="Times New Roman"/>
        </w:rPr>
        <w:t>T</w:t>
      </w:r>
      <w:r w:rsidR="00717D14">
        <w:rPr>
          <w:rFonts w:eastAsia="Times New Roman"/>
        </w:rPr>
        <w:t xml:space="preserve">here is </w:t>
      </w:r>
      <w:r w:rsidR="00466EE0">
        <w:rPr>
          <w:rFonts w:eastAsia="Times New Roman"/>
        </w:rPr>
        <w:t>an opportunity to possibly back-</w:t>
      </w:r>
      <w:r w:rsidR="00717D14">
        <w:rPr>
          <w:rFonts w:eastAsia="Times New Roman"/>
        </w:rPr>
        <w:t>fill the Rin</w:t>
      </w:r>
      <w:r w:rsidR="00466EE0">
        <w:rPr>
          <w:rFonts w:eastAsia="Times New Roman"/>
        </w:rPr>
        <w:t>g</w:t>
      </w:r>
      <w:r w:rsidR="00717D14">
        <w:rPr>
          <w:rFonts w:eastAsia="Times New Roman"/>
        </w:rPr>
        <w:t xml:space="preserve"> Can sp</w:t>
      </w:r>
      <w:r>
        <w:rPr>
          <w:rFonts w:eastAsia="Times New Roman"/>
        </w:rPr>
        <w:t>ace if Streater leaves the facility with the Albert Lea Gymnastics Club.</w:t>
      </w:r>
    </w:p>
    <w:p w14:paraId="036DE2B4" w14:textId="77777777" w:rsidR="00BC25F1" w:rsidRDefault="00CA693C" w:rsidP="00CA693C">
      <w:pPr>
        <w:pStyle w:val="ListParagraph"/>
        <w:numPr>
          <w:ilvl w:val="1"/>
          <w:numId w:val="2"/>
        </w:numPr>
        <w:suppressAutoHyphens/>
        <w:rPr>
          <w:rFonts w:eastAsia="Times New Roman"/>
        </w:rPr>
      </w:pPr>
      <w:r>
        <w:rPr>
          <w:rFonts w:eastAsia="Times New Roman"/>
        </w:rPr>
        <w:t>Great Lakes Polymer Technologies Project</w:t>
      </w:r>
    </w:p>
    <w:p w14:paraId="515EF056" w14:textId="10A22C91" w:rsidR="009C539F" w:rsidRDefault="009C3EEA" w:rsidP="00BC25F1">
      <w:pPr>
        <w:pStyle w:val="ListParagraph"/>
        <w:numPr>
          <w:ilvl w:val="2"/>
          <w:numId w:val="2"/>
        </w:numPr>
        <w:suppressAutoHyphens/>
        <w:rPr>
          <w:rFonts w:eastAsia="Times New Roman"/>
        </w:rPr>
      </w:pPr>
      <w:r>
        <w:rPr>
          <w:rFonts w:eastAsia="Times New Roman"/>
        </w:rPr>
        <w:t>Great Lakes Polymer Technology</w:t>
      </w:r>
      <w:r w:rsidR="00717D14">
        <w:rPr>
          <w:rFonts w:eastAsia="Times New Roman"/>
        </w:rPr>
        <w:t xml:space="preserve"> (formerly Bridon) is looking for a </w:t>
      </w:r>
      <w:r w:rsidR="00466EE0">
        <w:rPr>
          <w:rFonts w:eastAsia="Times New Roman"/>
        </w:rPr>
        <w:t>third-party</w:t>
      </w:r>
      <w:r w:rsidR="00717D14">
        <w:rPr>
          <w:rFonts w:eastAsia="Times New Roman"/>
        </w:rPr>
        <w:t xml:space="preserve"> manufacturer to custom package their concret</w:t>
      </w:r>
      <w:r w:rsidR="00555D90">
        <w:rPr>
          <w:rFonts w:eastAsia="Times New Roman"/>
        </w:rPr>
        <w:t xml:space="preserve">e mesh </w:t>
      </w:r>
      <w:r w:rsidR="00717D14">
        <w:rPr>
          <w:rFonts w:eastAsia="Times New Roman"/>
        </w:rPr>
        <w:t>product. Great Lakes Polymer Technologies currently pa</w:t>
      </w:r>
      <w:r w:rsidR="00024B39">
        <w:rPr>
          <w:rFonts w:eastAsia="Times New Roman"/>
        </w:rPr>
        <w:t xml:space="preserve">ckages the product in </w:t>
      </w:r>
      <w:r w:rsidR="00555D90">
        <w:rPr>
          <w:rFonts w:eastAsia="Times New Roman"/>
        </w:rPr>
        <w:t>house</w:t>
      </w:r>
      <w:r w:rsidR="00024B39">
        <w:rPr>
          <w:rFonts w:eastAsia="Times New Roman"/>
        </w:rPr>
        <w:t>. Executive Director Nolander and Kevin Miland from GLPT have shown the operation to two potential partners.</w:t>
      </w:r>
      <w:r w:rsidR="00717D14">
        <w:rPr>
          <w:rFonts w:eastAsia="Times New Roman"/>
        </w:rPr>
        <w:t xml:space="preserve"> </w:t>
      </w:r>
    </w:p>
    <w:p w14:paraId="5E28AF17" w14:textId="0B59ECB8" w:rsidR="00CA693C" w:rsidRDefault="00CA693C" w:rsidP="00CA693C">
      <w:pPr>
        <w:pStyle w:val="ListParagraph"/>
        <w:numPr>
          <w:ilvl w:val="1"/>
          <w:numId w:val="2"/>
        </w:numPr>
        <w:suppressAutoHyphens/>
        <w:rPr>
          <w:rFonts w:eastAsia="Times New Roman"/>
        </w:rPr>
      </w:pPr>
      <w:r>
        <w:rPr>
          <w:rFonts w:eastAsia="Times New Roman"/>
        </w:rPr>
        <w:t>Project BJ Update</w:t>
      </w:r>
    </w:p>
    <w:p w14:paraId="13DB0039" w14:textId="217FC266" w:rsidR="00762713" w:rsidRDefault="00555D90" w:rsidP="00762713">
      <w:pPr>
        <w:pStyle w:val="ListParagraph"/>
        <w:numPr>
          <w:ilvl w:val="2"/>
          <w:numId w:val="2"/>
        </w:numPr>
        <w:suppressAutoHyphens/>
        <w:rPr>
          <w:rFonts w:eastAsia="Times New Roman"/>
        </w:rPr>
      </w:pPr>
      <w:r>
        <w:rPr>
          <w:rFonts w:eastAsia="Times New Roman"/>
        </w:rPr>
        <w:t>Project from DEED</w:t>
      </w:r>
      <w:r w:rsidR="00BC638E">
        <w:rPr>
          <w:rFonts w:eastAsia="Times New Roman"/>
        </w:rPr>
        <w:t>.</w:t>
      </w:r>
      <w:r>
        <w:rPr>
          <w:rFonts w:eastAsia="Times New Roman"/>
        </w:rPr>
        <w:t xml:space="preserve"> </w:t>
      </w:r>
      <w:r w:rsidR="00BC638E">
        <w:rPr>
          <w:rFonts w:eastAsia="Times New Roman"/>
        </w:rPr>
        <w:t xml:space="preserve">They have put that project on hold for one to two years while they invest </w:t>
      </w:r>
      <w:r w:rsidR="00466EE0">
        <w:rPr>
          <w:rFonts w:eastAsia="Times New Roman"/>
        </w:rPr>
        <w:t>in Poland due to Brexit.</w:t>
      </w:r>
    </w:p>
    <w:p w14:paraId="27A5E859" w14:textId="521DD52C" w:rsidR="00582C64" w:rsidRDefault="00CA693C" w:rsidP="00EE10CF">
      <w:pPr>
        <w:pStyle w:val="ListParagraph"/>
        <w:numPr>
          <w:ilvl w:val="1"/>
          <w:numId w:val="2"/>
        </w:numPr>
        <w:suppressAutoHyphens/>
        <w:rPr>
          <w:rFonts w:eastAsia="Times New Roman"/>
        </w:rPr>
      </w:pPr>
      <w:r>
        <w:rPr>
          <w:rFonts w:eastAsia="Times New Roman"/>
        </w:rPr>
        <w:t>Innovative Seed Project</w:t>
      </w:r>
    </w:p>
    <w:p w14:paraId="5D87CE07" w14:textId="7489141E" w:rsidR="00EE10CF" w:rsidRPr="00EE10CF" w:rsidRDefault="00EE10CF" w:rsidP="00EE10CF">
      <w:pPr>
        <w:pStyle w:val="ListParagraph"/>
        <w:numPr>
          <w:ilvl w:val="2"/>
          <w:numId w:val="2"/>
        </w:numPr>
        <w:suppressAutoHyphens/>
        <w:rPr>
          <w:rFonts w:eastAsia="Times New Roman"/>
        </w:rPr>
      </w:pPr>
      <w:r>
        <w:rPr>
          <w:rFonts w:eastAsia="Times New Roman"/>
        </w:rPr>
        <w:t xml:space="preserve">This is the same gentleman ALEDA was working with and had approved </w:t>
      </w:r>
      <w:r w:rsidR="00024B39">
        <w:rPr>
          <w:rFonts w:eastAsia="Times New Roman"/>
        </w:rPr>
        <w:t xml:space="preserve">a </w:t>
      </w:r>
      <w:r>
        <w:rPr>
          <w:rFonts w:eastAsia="Times New Roman"/>
        </w:rPr>
        <w:t xml:space="preserve">sale of land to in July 2016. </w:t>
      </w:r>
      <w:r w:rsidR="00466EE0">
        <w:rPr>
          <w:rFonts w:eastAsia="Times New Roman"/>
        </w:rPr>
        <w:t>He</w:t>
      </w:r>
      <w:r>
        <w:rPr>
          <w:rFonts w:eastAsia="Times New Roman"/>
        </w:rPr>
        <w:t xml:space="preserve"> is looking again at opening a seed dealership and is lookin</w:t>
      </w:r>
      <w:r w:rsidR="00024B39">
        <w:rPr>
          <w:rFonts w:eastAsia="Times New Roman"/>
        </w:rPr>
        <w:t>g at potential properties to building on.</w:t>
      </w:r>
      <w:r>
        <w:rPr>
          <w:rFonts w:eastAsia="Times New Roman"/>
        </w:rPr>
        <w:t xml:space="preserve"> </w:t>
      </w:r>
    </w:p>
    <w:p w14:paraId="23BC8B80" w14:textId="77777777" w:rsidR="006D43CD" w:rsidRDefault="00CA693C" w:rsidP="00CA693C">
      <w:pPr>
        <w:pStyle w:val="ListParagraph"/>
        <w:numPr>
          <w:ilvl w:val="1"/>
          <w:numId w:val="2"/>
        </w:numPr>
        <w:suppressAutoHyphens/>
        <w:rPr>
          <w:rFonts w:eastAsia="Times New Roman"/>
        </w:rPr>
      </w:pPr>
      <w:r>
        <w:rPr>
          <w:rFonts w:eastAsia="Times New Roman"/>
        </w:rPr>
        <w:t>Retail Marketing Discussion (see emails in packet)</w:t>
      </w:r>
    </w:p>
    <w:p w14:paraId="4C08FC80" w14:textId="08DA1416" w:rsidR="00B0010C" w:rsidRDefault="00024B39" w:rsidP="00024B39">
      <w:pPr>
        <w:pStyle w:val="ListParagraph"/>
        <w:numPr>
          <w:ilvl w:val="2"/>
          <w:numId w:val="2"/>
        </w:numPr>
        <w:suppressAutoHyphens/>
      </w:pPr>
      <w:r w:rsidRPr="00024B39">
        <w:rPr>
          <w:rFonts w:eastAsia="Times New Roman"/>
        </w:rPr>
        <w:t>The board reviewed the emails included in the packet. Recommend that staff speaks to references provided. Discussion followed in regards to the investment and whether those dollars should be spent on something like this or in other ways.</w:t>
      </w:r>
      <w:r>
        <w:rPr>
          <w:rFonts w:eastAsia="Times New Roman"/>
        </w:rPr>
        <w:br/>
      </w:r>
      <w:r>
        <w:lastRenderedPageBreak/>
        <w:t xml:space="preserve"> </w:t>
      </w:r>
    </w:p>
    <w:p w14:paraId="4C08FC81" w14:textId="77777777"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EX-OFFICIO UPDATE</w:t>
      </w:r>
    </w:p>
    <w:p w14:paraId="4C08FC82" w14:textId="29BA5343" w:rsidR="00335420" w:rsidRDefault="00335420">
      <w:pPr>
        <w:suppressAutoHyphens/>
        <w:ind w:left="720"/>
      </w:pPr>
      <w:r>
        <w:rPr>
          <w:u w:val="single"/>
        </w:rPr>
        <w:t>Freeborn County</w:t>
      </w:r>
      <w:r>
        <w:t xml:space="preserve"> –</w:t>
      </w:r>
      <w:r w:rsidR="00CA693C">
        <w:t xml:space="preserve"> Mike Lee</w:t>
      </w:r>
      <w:r w:rsidR="007C66AD">
        <w:t>, Freeborn County r</w:t>
      </w:r>
      <w:r>
        <w:t>epresentative</w:t>
      </w:r>
    </w:p>
    <w:p w14:paraId="54F234D9" w14:textId="18135A29" w:rsidR="00113AD6" w:rsidRDefault="00020744" w:rsidP="00D23F98">
      <w:pPr>
        <w:pStyle w:val="ListParagraph"/>
        <w:numPr>
          <w:ilvl w:val="0"/>
          <w:numId w:val="8"/>
        </w:numPr>
        <w:suppressAutoHyphens/>
      </w:pPr>
      <w:r>
        <w:t>Truth and tax</w:t>
      </w:r>
      <w:r w:rsidR="00113AD6">
        <w:t>ation</w:t>
      </w:r>
      <w:r w:rsidR="00D23F98">
        <w:t xml:space="preserve"> meeting </w:t>
      </w:r>
      <w:r w:rsidR="00024B39">
        <w:t>is tomorrow.</w:t>
      </w:r>
      <w:r w:rsidR="00113AD6">
        <w:t xml:space="preserve"> </w:t>
      </w:r>
    </w:p>
    <w:p w14:paraId="45C40014" w14:textId="03E68013" w:rsidR="00113AD6" w:rsidRDefault="00024B39" w:rsidP="00D23F98">
      <w:pPr>
        <w:pStyle w:val="ListParagraph"/>
        <w:numPr>
          <w:ilvl w:val="0"/>
          <w:numId w:val="8"/>
        </w:numPr>
        <w:suppressAutoHyphens/>
      </w:pPr>
      <w:r>
        <w:t>December 19</w:t>
      </w:r>
      <w:r w:rsidRPr="00024B39">
        <w:rPr>
          <w:vertAlign w:val="superscript"/>
        </w:rPr>
        <w:t>th</w:t>
      </w:r>
      <w:r>
        <w:t xml:space="preserve"> will be the</w:t>
      </w:r>
      <w:r w:rsidR="00113AD6">
        <w:t xml:space="preserve"> board meeting</w:t>
      </w:r>
      <w:r>
        <w:t xml:space="preserve"> to approve the final levy and budget.</w:t>
      </w:r>
    </w:p>
    <w:p w14:paraId="00A854B0" w14:textId="7AAD0085" w:rsidR="00113AD6" w:rsidRDefault="007C66AD" w:rsidP="00D23F98">
      <w:pPr>
        <w:pStyle w:val="ListParagraph"/>
        <w:numPr>
          <w:ilvl w:val="0"/>
          <w:numId w:val="8"/>
        </w:numPr>
        <w:suppressAutoHyphens/>
      </w:pPr>
      <w:r>
        <w:t xml:space="preserve">County has approved </w:t>
      </w:r>
      <w:r w:rsidR="00555D90">
        <w:t xml:space="preserve">the </w:t>
      </w:r>
      <w:r>
        <w:t>d</w:t>
      </w:r>
      <w:r w:rsidR="00020744">
        <w:t>emolition</w:t>
      </w:r>
      <w:r w:rsidR="00113AD6">
        <w:t xml:space="preserve"> </w:t>
      </w:r>
      <w:r w:rsidR="00555D90">
        <w:t xml:space="preserve">bid </w:t>
      </w:r>
      <w:r w:rsidR="00113AD6">
        <w:t>for</w:t>
      </w:r>
      <w:r w:rsidR="00024B39">
        <w:t xml:space="preserve"> the</w:t>
      </w:r>
      <w:r w:rsidR="00113AD6">
        <w:t xml:space="preserve"> old Oakland school</w:t>
      </w:r>
      <w:r w:rsidR="00024B39">
        <w:t>.</w:t>
      </w:r>
    </w:p>
    <w:p w14:paraId="27F5C2D5" w14:textId="7F8CE4E1" w:rsidR="00113AD6" w:rsidRDefault="000F4331" w:rsidP="00D23F98">
      <w:pPr>
        <w:pStyle w:val="ListParagraph"/>
        <w:numPr>
          <w:ilvl w:val="0"/>
          <w:numId w:val="8"/>
        </w:numPr>
        <w:suppressAutoHyphens/>
      </w:pPr>
      <w:r>
        <w:t xml:space="preserve">Approved </w:t>
      </w:r>
      <w:r w:rsidR="00024B39">
        <w:t>re</w:t>
      </w:r>
      <w:r>
        <w:t xml:space="preserve">zoning </w:t>
      </w:r>
      <w:r w:rsidR="00024B39">
        <w:t xml:space="preserve">some property owned by </w:t>
      </w:r>
      <w:r>
        <w:t>D</w:t>
      </w:r>
      <w:r w:rsidR="00D23F98">
        <w:t xml:space="preserve">arv Habben </w:t>
      </w:r>
      <w:r w:rsidR="00024B39">
        <w:t>from</w:t>
      </w:r>
      <w:r w:rsidR="00D23F98">
        <w:t xml:space="preserve"> B</w:t>
      </w:r>
      <w:r w:rsidR="00024B39">
        <w:t>-</w:t>
      </w:r>
      <w:r w:rsidR="00D23F98">
        <w:t>1 to B</w:t>
      </w:r>
      <w:r w:rsidR="00024B39">
        <w:t>-2.</w:t>
      </w:r>
      <w:r w:rsidR="00113AD6">
        <w:t xml:space="preserve"> </w:t>
      </w:r>
    </w:p>
    <w:p w14:paraId="4C08FC84" w14:textId="4AA8C6A8" w:rsidR="00335420" w:rsidRDefault="007A4356" w:rsidP="00D23F98">
      <w:pPr>
        <w:pStyle w:val="ListParagraph"/>
        <w:numPr>
          <w:ilvl w:val="0"/>
          <w:numId w:val="8"/>
        </w:numPr>
        <w:suppressAutoHyphens/>
      </w:pPr>
      <w:r>
        <w:t xml:space="preserve">In </w:t>
      </w:r>
      <w:r w:rsidR="00113AD6">
        <w:t>November</w:t>
      </w:r>
      <w:r>
        <w:t xml:space="preserve"> the county</w:t>
      </w:r>
      <w:r w:rsidR="00113AD6">
        <w:t xml:space="preserve"> had a workshop </w:t>
      </w:r>
      <w:r>
        <w:t>in regards to poverty.</w:t>
      </w:r>
    </w:p>
    <w:p w14:paraId="1FBC635C" w14:textId="77777777" w:rsidR="00D23F98" w:rsidRDefault="00D23F98" w:rsidP="00D23F98">
      <w:pPr>
        <w:suppressAutoHyphens/>
      </w:pPr>
    </w:p>
    <w:p w14:paraId="4C08FC85" w14:textId="1C6E4E41" w:rsidR="00335420" w:rsidRDefault="00335420">
      <w:pPr>
        <w:suppressAutoHyphens/>
        <w:ind w:left="720"/>
      </w:pPr>
      <w:r>
        <w:rPr>
          <w:u w:val="single"/>
        </w:rPr>
        <w:t>City of Albert Lea</w:t>
      </w:r>
      <w:r>
        <w:t xml:space="preserve"> – </w:t>
      </w:r>
      <w:r w:rsidR="000A6567">
        <w:t>Chad Adams, City of Albert Lea r</w:t>
      </w:r>
      <w:r>
        <w:t>epresentative</w:t>
      </w:r>
    </w:p>
    <w:p w14:paraId="79A3EF53" w14:textId="69AE1270" w:rsidR="00AA77F0" w:rsidRDefault="00061DD4" w:rsidP="0031654E">
      <w:pPr>
        <w:pStyle w:val="ListParagraph"/>
        <w:numPr>
          <w:ilvl w:val="1"/>
          <w:numId w:val="6"/>
        </w:numPr>
        <w:suppressAutoHyphens/>
      </w:pPr>
      <w:r>
        <w:t>Continue to work on housing. L</w:t>
      </w:r>
      <w:r w:rsidR="00C22F96">
        <w:t>ocal housing summit</w:t>
      </w:r>
      <w:r>
        <w:t xml:space="preserve"> to be held February 6</w:t>
      </w:r>
      <w:r w:rsidRPr="00061DD4">
        <w:rPr>
          <w:vertAlign w:val="superscript"/>
        </w:rPr>
        <w:t>th</w:t>
      </w:r>
      <w:r>
        <w:t xml:space="preserve">. Targeting those </w:t>
      </w:r>
      <w:r w:rsidR="00F77AF3">
        <w:t>in the housing industry</w:t>
      </w:r>
      <w:r w:rsidR="00C22F96">
        <w:t xml:space="preserve">, </w:t>
      </w:r>
      <w:r w:rsidR="00020744">
        <w:t>contractors</w:t>
      </w:r>
      <w:r w:rsidR="00C22F96">
        <w:t>, financing,</w:t>
      </w:r>
      <w:r>
        <w:t xml:space="preserve"> etc. I</w:t>
      </w:r>
      <w:r w:rsidR="00C22F96">
        <w:t>nviting the</w:t>
      </w:r>
      <w:r w:rsidR="009D7F15">
        <w:t xml:space="preserve"> broader area.</w:t>
      </w:r>
      <w:r w:rsidR="00AA77F0">
        <w:t xml:space="preserve"> </w:t>
      </w:r>
    </w:p>
    <w:p w14:paraId="2CAB5F29" w14:textId="4D7EAD8A" w:rsidR="00AA77F0" w:rsidRDefault="00061DD4" w:rsidP="0031654E">
      <w:pPr>
        <w:pStyle w:val="ListParagraph"/>
        <w:numPr>
          <w:ilvl w:val="1"/>
          <w:numId w:val="6"/>
        </w:numPr>
        <w:suppressAutoHyphens/>
      </w:pPr>
      <w:r>
        <w:t>Continue to look at potential locations for a new fire station. St</w:t>
      </w:r>
      <w:r w:rsidR="00AA77F0">
        <w:t>art building in 2018</w:t>
      </w:r>
      <w:r w:rsidR="004349D6">
        <w:t>.</w:t>
      </w:r>
    </w:p>
    <w:p w14:paraId="312C5840" w14:textId="710D4A9F" w:rsidR="005A1D40" w:rsidRDefault="00061DD4" w:rsidP="0031654E">
      <w:pPr>
        <w:pStyle w:val="ListParagraph"/>
        <w:numPr>
          <w:ilvl w:val="1"/>
          <w:numId w:val="6"/>
        </w:numPr>
        <w:suppressAutoHyphens/>
      </w:pPr>
      <w:r>
        <w:t>Blazing Star Landing and trail are included in house’s bonding bill. Supposedly the trail is on the DNR’s project short list.</w:t>
      </w:r>
      <w:r w:rsidR="00AA77F0">
        <w:t xml:space="preserve"> </w:t>
      </w:r>
    </w:p>
    <w:p w14:paraId="39979BE5" w14:textId="58E8457F" w:rsidR="005A1D40" w:rsidRDefault="00061DD4" w:rsidP="0031654E">
      <w:pPr>
        <w:pStyle w:val="ListParagraph"/>
        <w:numPr>
          <w:ilvl w:val="1"/>
          <w:numId w:val="6"/>
        </w:numPr>
        <w:suppressAutoHyphens/>
      </w:pPr>
      <w:r>
        <w:t>Child care is a</w:t>
      </w:r>
      <w:r w:rsidR="005A1D40">
        <w:t xml:space="preserve"> hot issue in </w:t>
      </w:r>
      <w:r>
        <w:t>greater MN.</w:t>
      </w:r>
    </w:p>
    <w:p w14:paraId="1DBCAC98" w14:textId="13C04529" w:rsidR="005A1D40" w:rsidRDefault="00061DD4" w:rsidP="0031654E">
      <w:pPr>
        <w:pStyle w:val="ListParagraph"/>
        <w:numPr>
          <w:ilvl w:val="1"/>
          <w:numId w:val="6"/>
        </w:numPr>
        <w:suppressAutoHyphens/>
      </w:pPr>
      <w:r>
        <w:t>Final levy and budget will be discussed and approved</w:t>
      </w:r>
      <w:r w:rsidR="003D3EC9">
        <w:t xml:space="preserve"> </w:t>
      </w:r>
      <w:r w:rsidR="00E12EF2">
        <w:t>De</w:t>
      </w:r>
      <w:r>
        <w:t>cember 11</w:t>
      </w:r>
      <w:r w:rsidRPr="00061DD4">
        <w:rPr>
          <w:vertAlign w:val="superscript"/>
        </w:rPr>
        <w:t>th</w:t>
      </w:r>
      <w:r>
        <w:t>. L</w:t>
      </w:r>
      <w:r w:rsidR="005A1D40">
        <w:t>ookin</w:t>
      </w:r>
      <w:r w:rsidR="00567379">
        <w:t>g at 1.2</w:t>
      </w:r>
      <w:r>
        <w:t>0</w:t>
      </w:r>
      <w:r w:rsidR="003D3EC9">
        <w:t>%</w:t>
      </w:r>
      <w:r w:rsidR="00567379">
        <w:t xml:space="preserve"> tax l</w:t>
      </w:r>
      <w:r w:rsidR="00E12EF2">
        <w:t>evy</w:t>
      </w:r>
      <w:r w:rsidR="005A1D40">
        <w:t xml:space="preserve"> increase</w:t>
      </w:r>
      <w:r>
        <w:t xml:space="preserve"> for debt service</w:t>
      </w:r>
      <w:r w:rsidR="005A1D40">
        <w:t xml:space="preserve">, </w:t>
      </w:r>
      <w:r>
        <w:t>no operating levy</w:t>
      </w:r>
      <w:r w:rsidR="000A6567">
        <w:t xml:space="preserve"> increase</w:t>
      </w:r>
      <w:r w:rsidR="005A1D40">
        <w:t xml:space="preserve"> </w:t>
      </w:r>
      <w:r>
        <w:t xml:space="preserve">for </w:t>
      </w:r>
      <w:r w:rsidR="005A1D40">
        <w:t>6</w:t>
      </w:r>
      <w:r w:rsidRPr="00061DD4">
        <w:rPr>
          <w:vertAlign w:val="superscript"/>
        </w:rPr>
        <w:t>th</w:t>
      </w:r>
      <w:r w:rsidR="005A1D40">
        <w:t xml:space="preserve"> year</w:t>
      </w:r>
      <w:r>
        <w:t xml:space="preserve"> in a row.</w:t>
      </w:r>
    </w:p>
    <w:p w14:paraId="4EE4B457" w14:textId="1F0B4584" w:rsidR="00EA760B" w:rsidRDefault="005A1D40" w:rsidP="004C44BC">
      <w:pPr>
        <w:pStyle w:val="ListParagraph"/>
        <w:numPr>
          <w:ilvl w:val="0"/>
          <w:numId w:val="7"/>
        </w:numPr>
        <w:suppressAutoHyphens/>
      </w:pPr>
      <w:r>
        <w:t xml:space="preserve">Bank </w:t>
      </w:r>
      <w:r w:rsidR="00E12EF2">
        <w:t>building</w:t>
      </w:r>
      <w:r w:rsidR="00254D68">
        <w:t>; Adams and Gabrie</w:t>
      </w:r>
      <w:r w:rsidR="00F77AF3">
        <w:t xml:space="preserve">latos spoke with </w:t>
      </w:r>
      <w:r w:rsidR="00061DD4">
        <w:t xml:space="preserve">Craig Hoium and </w:t>
      </w:r>
      <w:r w:rsidR="00F77AF3">
        <w:t>Rick</w:t>
      </w:r>
      <w:r w:rsidR="00340674">
        <w:t xml:space="preserve"> </w:t>
      </w:r>
      <w:r w:rsidR="00221EFE">
        <w:t>Mummert</w:t>
      </w:r>
      <w:r>
        <w:t xml:space="preserve"> </w:t>
      </w:r>
      <w:r w:rsidR="00603DFB">
        <w:t>in regard</w:t>
      </w:r>
      <w:r w:rsidR="00254D68">
        <w:t>s</w:t>
      </w:r>
      <w:r w:rsidR="00061DD4">
        <w:t xml:space="preserve"> to their project</w:t>
      </w:r>
      <w:r w:rsidR="00534EA4">
        <w:t>’s</w:t>
      </w:r>
      <w:r w:rsidR="00EA760B">
        <w:t xml:space="preserve"> feasibility report. There is also another interested party </w:t>
      </w:r>
      <w:r w:rsidR="00061DD4">
        <w:t>in the FBB.</w:t>
      </w:r>
    </w:p>
    <w:p w14:paraId="783280BA" w14:textId="45FF52A8" w:rsidR="00F77AF3" w:rsidRDefault="008612FD" w:rsidP="004C44BC">
      <w:pPr>
        <w:pStyle w:val="ListParagraph"/>
        <w:numPr>
          <w:ilvl w:val="0"/>
          <w:numId w:val="7"/>
        </w:numPr>
        <w:suppressAutoHyphens/>
      </w:pPr>
      <w:r>
        <w:t>Kelly</w:t>
      </w:r>
      <w:r w:rsidR="005D3040">
        <w:t xml:space="preserve"> Martinez has accepted the interim </w:t>
      </w:r>
      <w:r w:rsidR="00061DD4">
        <w:t xml:space="preserve">city attorney </w:t>
      </w:r>
      <w:r w:rsidR="005D3040">
        <w:t xml:space="preserve">role. She is currently a partner in a practice in the Twin Cities but lives in Albert Lea. She will be covering civil and criminal work for Albert Lea as they seek a new city attorney. </w:t>
      </w:r>
    </w:p>
    <w:p w14:paraId="301FFFC9" w14:textId="5725148E" w:rsidR="00C22F96" w:rsidRDefault="0091748F" w:rsidP="00FE27E8">
      <w:pPr>
        <w:pStyle w:val="ListParagraph"/>
        <w:numPr>
          <w:ilvl w:val="0"/>
          <w:numId w:val="7"/>
        </w:numPr>
        <w:suppressAutoHyphens/>
      </w:pPr>
      <w:r>
        <w:t>Gabr</w:t>
      </w:r>
      <w:r w:rsidR="001A0674">
        <w:t>ie</w:t>
      </w:r>
      <w:r>
        <w:t>latos</w:t>
      </w:r>
      <w:r w:rsidR="001A0674">
        <w:t xml:space="preserve"> spoke about the poverty issue in F</w:t>
      </w:r>
      <w:r w:rsidR="00061DD4">
        <w:t>reeborn County and a project he is working on with Ann Austin</w:t>
      </w:r>
      <w:r w:rsidR="001A0674">
        <w:t xml:space="preserve">. </w:t>
      </w:r>
    </w:p>
    <w:p w14:paraId="7BFCEAFB" w14:textId="181FC575" w:rsidR="00210140" w:rsidRDefault="001A0674" w:rsidP="0031654E">
      <w:pPr>
        <w:pStyle w:val="ListParagraph"/>
        <w:numPr>
          <w:ilvl w:val="0"/>
          <w:numId w:val="7"/>
        </w:numPr>
        <w:suppressAutoHyphens/>
      </w:pPr>
      <w:r>
        <w:t>Nex</w:t>
      </w:r>
      <w:r w:rsidR="00042111">
        <w:t>t</w:t>
      </w:r>
      <w:r>
        <w:t xml:space="preserve"> Experience Albert Lea meeting </w:t>
      </w:r>
      <w:r w:rsidR="00061DD4">
        <w:t xml:space="preserve">will be focused on discussing </w:t>
      </w:r>
      <w:r>
        <w:t>the Main Street program in downtown Albert Lea</w:t>
      </w:r>
      <w:r w:rsidR="00042111">
        <w:t>.</w:t>
      </w:r>
    </w:p>
    <w:p w14:paraId="3CAF2BBD" w14:textId="5463730F" w:rsidR="00042111" w:rsidRDefault="00042111" w:rsidP="0031654E">
      <w:pPr>
        <w:pStyle w:val="ListParagraph"/>
        <w:numPr>
          <w:ilvl w:val="0"/>
          <w:numId w:val="7"/>
        </w:numPr>
        <w:suppressAutoHyphens/>
      </w:pPr>
      <w:r>
        <w:t xml:space="preserve">Continuing to advertise the </w:t>
      </w:r>
      <w:r w:rsidR="00221EFE">
        <w:t>5-year</w:t>
      </w:r>
      <w:r w:rsidR="00061DD4">
        <w:t xml:space="preserve"> tax abatement program for </w:t>
      </w:r>
      <w:r>
        <w:t xml:space="preserve">new homes built in Albert Lea. Gabrielatos is working on a letter to send to local contractors and developers. </w:t>
      </w:r>
    </w:p>
    <w:p w14:paraId="78217CA6" w14:textId="77777777" w:rsidR="00AA77F0" w:rsidRDefault="00AA77F0">
      <w:pPr>
        <w:suppressAutoHyphens/>
        <w:ind w:left="720"/>
      </w:pPr>
    </w:p>
    <w:p w14:paraId="4C08FC87" w14:textId="2D6F3E1A" w:rsidR="00335420" w:rsidRDefault="00335420">
      <w:pPr>
        <w:suppressAutoHyphens/>
        <w:ind w:left="720"/>
      </w:pPr>
      <w:r>
        <w:rPr>
          <w:u w:val="single"/>
        </w:rPr>
        <w:t xml:space="preserve">Chamber of Commerce </w:t>
      </w:r>
      <w:r w:rsidR="00CA693C">
        <w:t>– Tom Newell</w:t>
      </w:r>
      <w:r>
        <w:t xml:space="preserve">, </w:t>
      </w:r>
      <w:r w:rsidR="00CA693C">
        <w:t xml:space="preserve">Business Community </w:t>
      </w:r>
      <w:r w:rsidR="004F09D8">
        <w:t>r</w:t>
      </w:r>
      <w:r>
        <w:t>epresentative</w:t>
      </w:r>
    </w:p>
    <w:p w14:paraId="4C08FC88" w14:textId="4282D26D" w:rsidR="00500310" w:rsidRDefault="004F09D8" w:rsidP="00120C0F">
      <w:pPr>
        <w:pStyle w:val="ListParagraph"/>
        <w:numPr>
          <w:ilvl w:val="0"/>
          <w:numId w:val="4"/>
        </w:numPr>
        <w:suppressAutoHyphens/>
      </w:pPr>
      <w:r>
        <w:t>Newell shared information about a scholarship available for Riverland students in Freeborn</w:t>
      </w:r>
      <w:r w:rsidR="00061DD4">
        <w:t xml:space="preserve"> County. </w:t>
      </w:r>
      <w:r w:rsidR="00956315">
        <w:t xml:space="preserve">Six </w:t>
      </w:r>
      <w:r w:rsidR="00061DD4">
        <w:t xml:space="preserve">$2,500 </w:t>
      </w:r>
      <w:r w:rsidR="00956315">
        <w:t>scholarships are available and inte</w:t>
      </w:r>
      <w:r w:rsidR="00555D90">
        <w:t xml:space="preserve">nded for students in the high </w:t>
      </w:r>
      <w:r w:rsidR="00956315">
        <w:t xml:space="preserve">skill </w:t>
      </w:r>
      <w:r w:rsidR="00BD3745">
        <w:t>technology</w:t>
      </w:r>
      <w:r w:rsidR="00555D90">
        <w:t xml:space="preserve"> fields of study. There needs to be a community match with each one.</w:t>
      </w:r>
    </w:p>
    <w:p w14:paraId="4DFC4823" w14:textId="6139CF56" w:rsidR="00BD65C8" w:rsidRDefault="00BD3745" w:rsidP="0092101A">
      <w:pPr>
        <w:pStyle w:val="ListParagraph"/>
        <w:numPr>
          <w:ilvl w:val="0"/>
          <w:numId w:val="4"/>
        </w:numPr>
        <w:suppressAutoHyphens/>
      </w:pPr>
      <w:r>
        <w:t xml:space="preserve">The Chamber is working with </w:t>
      </w:r>
      <w:r w:rsidR="0026637B">
        <w:t xml:space="preserve">Perry </w:t>
      </w:r>
      <w:r>
        <w:t>from</w:t>
      </w:r>
      <w:r w:rsidR="0026637B">
        <w:t xml:space="preserve"> </w:t>
      </w:r>
      <w:r w:rsidR="00C93D12">
        <w:t>Big Island Rendezvous</w:t>
      </w:r>
      <w:r>
        <w:t xml:space="preserve"> to prepare for the annual gourmet auction in January.</w:t>
      </w:r>
    </w:p>
    <w:p w14:paraId="01D413C0" w14:textId="0DADDB4E" w:rsidR="0092101A" w:rsidRDefault="0092101A" w:rsidP="0092101A">
      <w:pPr>
        <w:pStyle w:val="ListParagraph"/>
        <w:numPr>
          <w:ilvl w:val="0"/>
          <w:numId w:val="4"/>
        </w:numPr>
        <w:suppressAutoHyphens/>
      </w:pPr>
      <w:r>
        <w:t xml:space="preserve">Executive committee is in the process of finding an executive director. They are working through the job description and requirements. They will be asking community leaders such as Ryan Nolander, Chad Adams, and Susie Peterson to assist in the interview and selection process. </w:t>
      </w:r>
    </w:p>
    <w:p w14:paraId="2FCF680E" w14:textId="77777777" w:rsidR="00555D90" w:rsidRDefault="00555D90" w:rsidP="00555D90">
      <w:pPr>
        <w:pStyle w:val="ListParagraph"/>
        <w:suppressAutoHyphens/>
        <w:ind w:left="1440"/>
      </w:pPr>
    </w:p>
    <w:p w14:paraId="4C08FC89" w14:textId="7573A1B6" w:rsidR="00335420" w:rsidRDefault="00335420">
      <w:pPr>
        <w:suppressAutoHyphens/>
        <w:ind w:left="720" w:hanging="360"/>
        <w:rPr>
          <w:rFonts w:eastAsia="Times New Roman"/>
        </w:rPr>
      </w:pPr>
      <w:r>
        <w:rPr>
          <w:rFonts w:eastAsia="Times New Roman"/>
        </w:rPr>
        <w:tab/>
      </w:r>
      <w:r>
        <w:rPr>
          <w:rFonts w:eastAsia="Times New Roman"/>
          <w:u w:val="single"/>
        </w:rPr>
        <w:t>COMMISSIONER</w:t>
      </w:r>
      <w:r w:rsidR="005C5035">
        <w:rPr>
          <w:rFonts w:eastAsia="Times New Roman"/>
          <w:u w:val="single"/>
        </w:rPr>
        <w:t>/OTHER</w:t>
      </w:r>
      <w:r>
        <w:rPr>
          <w:rFonts w:eastAsia="Times New Roman"/>
          <w:u w:val="single"/>
        </w:rPr>
        <w:t xml:space="preserve"> ITEMS </w:t>
      </w:r>
      <w:r w:rsidR="000D7E28">
        <w:rPr>
          <w:rFonts w:eastAsia="Times New Roman"/>
        </w:rPr>
        <w:t>–</w:t>
      </w:r>
      <w:r>
        <w:rPr>
          <w:rFonts w:eastAsia="Times New Roman"/>
        </w:rPr>
        <w:t xml:space="preserve"> </w:t>
      </w:r>
    </w:p>
    <w:p w14:paraId="2DFF23AC" w14:textId="3999D31D" w:rsidR="0068666E" w:rsidRPr="000F7DA0" w:rsidRDefault="00555D90" w:rsidP="0068666E">
      <w:pPr>
        <w:pStyle w:val="ListParagraph"/>
        <w:numPr>
          <w:ilvl w:val="0"/>
          <w:numId w:val="3"/>
        </w:numPr>
        <w:suppressAutoHyphens/>
        <w:rPr>
          <w:rFonts w:eastAsia="Times New Roman"/>
        </w:rPr>
      </w:pPr>
      <w:r>
        <w:rPr>
          <w:rFonts w:eastAsia="Times New Roman"/>
        </w:rPr>
        <w:t xml:space="preserve">Commissioner </w:t>
      </w:r>
      <w:r w:rsidR="0068666E" w:rsidRPr="00474540">
        <w:rPr>
          <w:rFonts w:eastAsia="Times New Roman"/>
        </w:rPr>
        <w:t>Moore submitted his resignation</w:t>
      </w:r>
      <w:r w:rsidR="0068666E">
        <w:rPr>
          <w:rFonts w:eastAsia="Times New Roman"/>
        </w:rPr>
        <w:t xml:space="preserve">. Over the years Moore has provided the board with </w:t>
      </w:r>
      <w:r>
        <w:rPr>
          <w:rFonts w:eastAsia="Times New Roman"/>
        </w:rPr>
        <w:t>a significant amount</w:t>
      </w:r>
      <w:r w:rsidR="0068666E">
        <w:rPr>
          <w:rFonts w:eastAsia="Times New Roman"/>
        </w:rPr>
        <w:t xml:space="preserve"> of history and ways to help the economic </w:t>
      </w:r>
      <w:r>
        <w:rPr>
          <w:rFonts w:eastAsia="Times New Roman"/>
        </w:rPr>
        <w:t xml:space="preserve">development agency with their mission </w:t>
      </w:r>
      <w:r w:rsidR="0068666E">
        <w:rPr>
          <w:rFonts w:eastAsia="Times New Roman"/>
        </w:rPr>
        <w:t>and work</w:t>
      </w:r>
      <w:r w:rsidR="0068666E" w:rsidRPr="00474540">
        <w:rPr>
          <w:rFonts w:eastAsia="Times New Roman"/>
        </w:rPr>
        <w:t>. M</w:t>
      </w:r>
      <w:r w:rsidR="0068666E">
        <w:rPr>
          <w:rFonts w:eastAsia="Times New Roman"/>
        </w:rPr>
        <w:t xml:space="preserve">oore </w:t>
      </w:r>
      <w:r>
        <w:rPr>
          <w:rFonts w:eastAsia="Times New Roman"/>
        </w:rPr>
        <w:t xml:space="preserve">is currently serving </w:t>
      </w:r>
      <w:r w:rsidR="0068666E">
        <w:rPr>
          <w:rFonts w:eastAsia="Times New Roman"/>
        </w:rPr>
        <w:t xml:space="preserve">on the board as treasurer. </w:t>
      </w:r>
      <w:r>
        <w:rPr>
          <w:spacing w:val="-3"/>
        </w:rPr>
        <w:t xml:space="preserve">Commissioner </w:t>
      </w:r>
      <w:r w:rsidR="00534EA4">
        <w:rPr>
          <w:spacing w:val="-3"/>
        </w:rPr>
        <w:t>Murray made a motion to accept</w:t>
      </w:r>
      <w:r w:rsidR="0068666E">
        <w:rPr>
          <w:spacing w:val="-3"/>
        </w:rPr>
        <w:t xml:space="preserve"> </w:t>
      </w:r>
      <w:r>
        <w:rPr>
          <w:spacing w:val="-3"/>
        </w:rPr>
        <w:t xml:space="preserve">Commissioner </w:t>
      </w:r>
      <w:r w:rsidR="0068666E">
        <w:rPr>
          <w:spacing w:val="-3"/>
        </w:rPr>
        <w:t xml:space="preserve">Moore’s resignation as presented, seconded by </w:t>
      </w:r>
      <w:r>
        <w:rPr>
          <w:spacing w:val="-3"/>
        </w:rPr>
        <w:t xml:space="preserve">Commissioner </w:t>
      </w:r>
      <w:r w:rsidR="0068666E">
        <w:rPr>
          <w:spacing w:val="-3"/>
        </w:rPr>
        <w:t xml:space="preserve">Hensley. President Heinemann asked for any discussion </w:t>
      </w:r>
      <w:r w:rsidR="0068666E">
        <w:rPr>
          <w:spacing w:val="-3"/>
        </w:rPr>
        <w:lastRenderedPageBreak/>
        <w:t>and he</w:t>
      </w:r>
      <w:r>
        <w:rPr>
          <w:spacing w:val="-3"/>
        </w:rPr>
        <w:t>aring none, the motion carried 5</w:t>
      </w:r>
      <w:r w:rsidR="0068666E">
        <w:rPr>
          <w:spacing w:val="-3"/>
        </w:rPr>
        <w:t xml:space="preserve"> in favor; 0 opposed.  </w:t>
      </w:r>
    </w:p>
    <w:p w14:paraId="4C08FC8A" w14:textId="776597AC" w:rsidR="00335420" w:rsidRDefault="00555D90" w:rsidP="003A010E">
      <w:pPr>
        <w:pStyle w:val="ListParagraph"/>
        <w:numPr>
          <w:ilvl w:val="0"/>
          <w:numId w:val="3"/>
        </w:numPr>
        <w:suppressAutoHyphens/>
      </w:pPr>
      <w:r>
        <w:rPr>
          <w:rFonts w:eastAsia="Times New Roman"/>
        </w:rPr>
        <w:t xml:space="preserve">President Heinemann met with </w:t>
      </w:r>
      <w:r w:rsidR="00A96962" w:rsidRPr="003A010E">
        <w:rPr>
          <w:rFonts w:eastAsia="Times New Roman"/>
        </w:rPr>
        <w:t>Executive Director Nolander</w:t>
      </w:r>
      <w:r>
        <w:rPr>
          <w:rFonts w:eastAsia="Times New Roman"/>
        </w:rPr>
        <w:t xml:space="preserve"> to discuss </w:t>
      </w:r>
      <w:r w:rsidR="00284EC2" w:rsidRPr="003A010E">
        <w:rPr>
          <w:rFonts w:eastAsia="Times New Roman"/>
        </w:rPr>
        <w:t>Nolander’s</w:t>
      </w:r>
      <w:r w:rsidR="00A96962" w:rsidRPr="003A010E">
        <w:rPr>
          <w:rFonts w:eastAsia="Times New Roman"/>
        </w:rPr>
        <w:t xml:space="preserve"> yearly </w:t>
      </w:r>
      <w:r w:rsidR="00534EA4">
        <w:rPr>
          <w:rFonts w:eastAsia="Times New Roman"/>
        </w:rPr>
        <w:t>review</w:t>
      </w:r>
      <w:r w:rsidR="003A010E">
        <w:rPr>
          <w:rFonts w:eastAsia="Times New Roman"/>
        </w:rPr>
        <w:t xml:space="preserve">. Some </w:t>
      </w:r>
      <w:r w:rsidR="00221EFE">
        <w:rPr>
          <w:rFonts w:eastAsia="Times New Roman"/>
        </w:rPr>
        <w:t>initiatives</w:t>
      </w:r>
      <w:r w:rsidR="003A010E">
        <w:rPr>
          <w:rFonts w:eastAsia="Times New Roman"/>
        </w:rPr>
        <w:t xml:space="preserve"> they have chosen for 2018 include; monthly retention visits, quarterly finance report, continue to work with the public and businesses to let them kn</w:t>
      </w:r>
      <w:r w:rsidR="00534EA4">
        <w:rPr>
          <w:rFonts w:eastAsia="Times New Roman"/>
        </w:rPr>
        <w:t xml:space="preserve">ow we support them and are </w:t>
      </w:r>
      <w:r w:rsidR="003A010E">
        <w:rPr>
          <w:rFonts w:eastAsia="Times New Roman"/>
        </w:rPr>
        <w:t xml:space="preserve">here to help and guide them. </w:t>
      </w:r>
      <w:r w:rsidR="00335420">
        <w:tab/>
      </w:r>
    </w:p>
    <w:p w14:paraId="3B1F2CA1" w14:textId="77777777" w:rsidR="00555D90" w:rsidRDefault="00555D90" w:rsidP="00555D90">
      <w:pPr>
        <w:suppressAutoHyphens/>
      </w:pPr>
    </w:p>
    <w:p w14:paraId="24315127" w14:textId="1303005D" w:rsidR="00555D90" w:rsidRPr="00555D90" w:rsidRDefault="00555D90" w:rsidP="00555D90">
      <w:pPr>
        <w:suppressAutoHyphens/>
        <w:ind w:left="720"/>
        <w:rPr>
          <w:i/>
        </w:rPr>
      </w:pPr>
      <w:r w:rsidRPr="00555D90">
        <w:rPr>
          <w:i/>
        </w:rPr>
        <w:t>(Commissioner Larson left)</w:t>
      </w:r>
    </w:p>
    <w:p w14:paraId="4C08FC8B" w14:textId="77777777" w:rsidR="00335420" w:rsidRDefault="00335420">
      <w:pPr>
        <w:suppressAutoHyphens/>
        <w:ind w:left="360" w:hanging="360"/>
      </w:pPr>
      <w:r>
        <w:t xml:space="preserve">    </w:t>
      </w:r>
    </w:p>
    <w:p w14:paraId="4C08FC8C" w14:textId="77777777"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ADJOURNMENT</w:t>
      </w:r>
    </w:p>
    <w:p w14:paraId="4C08FC8D" w14:textId="7531B64A" w:rsidR="00335420" w:rsidRDefault="00335420">
      <w:pPr>
        <w:suppressAutoHyphens/>
        <w:ind w:left="720"/>
      </w:pPr>
      <w:r>
        <w:t>Commissione</w:t>
      </w:r>
      <w:r w:rsidR="00500310">
        <w:t xml:space="preserve">r </w:t>
      </w:r>
      <w:r w:rsidR="00777D5C">
        <w:t xml:space="preserve">Murray </w:t>
      </w:r>
      <w:r>
        <w:t>made a motion to adjourn the meeting, seconded by Commissioner</w:t>
      </w:r>
      <w:r w:rsidR="00E07C2F">
        <w:t xml:space="preserve"> </w:t>
      </w:r>
      <w:r w:rsidR="00777D5C">
        <w:t>Hensley</w:t>
      </w:r>
      <w:r w:rsidR="00500310">
        <w:t xml:space="preserve">.  </w:t>
      </w:r>
      <w:r>
        <w:t xml:space="preserve">The motion carried </w:t>
      </w:r>
      <w:bookmarkStart w:id="0" w:name="Text30"/>
      <w:r w:rsidR="00777D5C">
        <w:t>4</w:t>
      </w:r>
      <w:bookmarkEnd w:id="0"/>
      <w:r w:rsidR="00E07C2F">
        <w:t xml:space="preserve"> </w:t>
      </w:r>
      <w:r w:rsidR="00777D5C">
        <w:t xml:space="preserve">in favor, 0 opposed. </w:t>
      </w:r>
      <w:r w:rsidR="00B67280">
        <w:t xml:space="preserve">The meeting adjourned at </w:t>
      </w:r>
      <w:r w:rsidR="00777D5C">
        <w:t>9</w:t>
      </w:r>
      <w:r w:rsidR="00555D90">
        <w:t>:00</w:t>
      </w:r>
      <w:r w:rsidR="00777D5C">
        <w:t xml:space="preserve"> </w:t>
      </w:r>
      <w:r>
        <w:t xml:space="preserve">a.m.  </w:t>
      </w:r>
    </w:p>
    <w:p w14:paraId="4C08FC8E" w14:textId="77777777" w:rsidR="00335420" w:rsidRDefault="00335420">
      <w:pPr>
        <w:suppressAutoHyphens/>
        <w:ind w:left="360"/>
      </w:pPr>
      <w:r>
        <w:tab/>
      </w:r>
      <w:r>
        <w:tab/>
      </w:r>
      <w:r>
        <w:tab/>
      </w:r>
    </w:p>
    <w:p w14:paraId="4C08FC8F" w14:textId="77777777" w:rsidR="00335420" w:rsidRDefault="00335420">
      <w:pPr>
        <w:suppressAutoHyphens/>
        <w:ind w:left="360"/>
      </w:pPr>
    </w:p>
    <w:p w14:paraId="4C08FC90" w14:textId="05C3D388" w:rsidR="00335420" w:rsidRDefault="00335420">
      <w:pPr>
        <w:suppressAutoHyphens/>
        <w:ind w:left="360"/>
      </w:pPr>
      <w:r>
        <w:t>Filed and attested</w:t>
      </w:r>
      <w:r w:rsidR="00E07C2F">
        <w:t xml:space="preserve"> </w:t>
      </w:r>
      <w:r w:rsidR="008612FD">
        <w:t xml:space="preserve">December 6, </w:t>
      </w:r>
      <w:r w:rsidR="00A3362D">
        <w:t>201</w:t>
      </w:r>
      <w:r w:rsidR="00BF66EA">
        <w:t>7</w:t>
      </w:r>
      <w:r>
        <w:t>.</w:t>
      </w:r>
    </w:p>
    <w:p w14:paraId="4C08FC91" w14:textId="77777777" w:rsidR="00335420" w:rsidRDefault="00335420">
      <w:pPr>
        <w:suppressAutoHyphens/>
        <w:ind w:left="360"/>
      </w:pPr>
    </w:p>
    <w:p w14:paraId="4C08FC92" w14:textId="77777777" w:rsidR="00335420" w:rsidRDefault="00335420">
      <w:pPr>
        <w:suppressAutoHyphens/>
        <w:ind w:left="360"/>
      </w:pPr>
      <w:r>
        <w:tab/>
      </w:r>
    </w:p>
    <w:p w14:paraId="4C08FC93" w14:textId="21254D1E" w:rsidR="00335420" w:rsidRDefault="00335420">
      <w:pPr>
        <w:suppressAutoHyphens/>
        <w:ind w:left="360"/>
      </w:pPr>
      <w:r>
        <w:tab/>
      </w:r>
      <w:r w:rsidR="007C28BB">
        <w:rPr>
          <w:noProof/>
        </w:rPr>
        <w:drawing>
          <wp:inline distT="0" distB="0" distL="0" distR="0" wp14:anchorId="53E23A14" wp14:editId="7BEB9186">
            <wp:extent cx="1771973"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inemannSig 1.jpg"/>
                    <pic:cNvPicPr/>
                  </pic:nvPicPr>
                  <pic:blipFill>
                    <a:blip r:embed="rId10"/>
                    <a:stretch>
                      <a:fillRect/>
                    </a:stretch>
                  </pic:blipFill>
                  <pic:spPr>
                    <a:xfrm>
                      <a:off x="0" y="0"/>
                      <a:ext cx="1786709" cy="461002"/>
                    </a:xfrm>
                    <a:prstGeom prst="rect">
                      <a:avLst/>
                    </a:prstGeom>
                  </pic:spPr>
                </pic:pic>
              </a:graphicData>
            </a:graphic>
          </wp:inline>
        </w:drawing>
      </w:r>
      <w:r>
        <w:tab/>
      </w:r>
      <w:r>
        <w:tab/>
      </w:r>
      <w:r>
        <w:tab/>
      </w:r>
      <w:r w:rsidR="007C28BB">
        <w:rPr>
          <w:noProof/>
        </w:rPr>
        <w:drawing>
          <wp:inline distT="0" distB="0" distL="0" distR="0" wp14:anchorId="2F0C33FE" wp14:editId="29C782B1">
            <wp:extent cx="2619375" cy="64690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llayne Signature.jpg"/>
                    <pic:cNvPicPr/>
                  </pic:nvPicPr>
                  <pic:blipFill>
                    <a:blip r:embed="rId11"/>
                    <a:stretch>
                      <a:fillRect/>
                    </a:stretch>
                  </pic:blipFill>
                  <pic:spPr>
                    <a:xfrm>
                      <a:off x="0" y="0"/>
                      <a:ext cx="2686947" cy="663590"/>
                    </a:xfrm>
                    <a:prstGeom prst="rect">
                      <a:avLst/>
                    </a:prstGeom>
                  </pic:spPr>
                </pic:pic>
              </a:graphicData>
            </a:graphic>
          </wp:inline>
        </w:drawing>
      </w:r>
      <w:r>
        <w:tab/>
      </w:r>
      <w:r>
        <w:tab/>
      </w:r>
      <w:r>
        <w:tab/>
      </w:r>
      <w:r>
        <w:tab/>
      </w:r>
    </w:p>
    <w:p w14:paraId="4C08FC94" w14:textId="77777777" w:rsidR="00335420" w:rsidRDefault="00335420">
      <w:pPr>
        <w:suppressAutoHyphens/>
        <w:ind w:left="360"/>
      </w:pPr>
      <w:r>
        <w:t>_____________________________</w:t>
      </w:r>
      <w:r>
        <w:tab/>
      </w:r>
      <w:r>
        <w:tab/>
        <w:t>__________________________</w:t>
      </w:r>
    </w:p>
    <w:p w14:paraId="4C08FC9A" w14:textId="7C341DDC" w:rsidR="00335420" w:rsidRDefault="006F1D2B" w:rsidP="006F1D2B">
      <w:pPr>
        <w:suppressAutoHyphens/>
        <w:ind w:left="360"/>
      </w:pPr>
      <w:r>
        <w:t>President</w:t>
      </w:r>
      <w:r>
        <w:tab/>
      </w:r>
      <w:r>
        <w:tab/>
      </w:r>
      <w:r>
        <w:tab/>
      </w:r>
      <w:r>
        <w:tab/>
      </w:r>
      <w:r>
        <w:tab/>
      </w:r>
      <w:r>
        <w:tab/>
        <w:t>Board Secretar</w:t>
      </w:r>
      <w:r w:rsidR="00D3116A">
        <w:t>y</w:t>
      </w:r>
      <w:bookmarkStart w:id="1" w:name="_GoBack"/>
      <w:bookmarkEnd w:id="1"/>
    </w:p>
    <w:sectPr w:rsidR="00335420" w:rsidSect="00335420">
      <w:headerReference w:type="default" r:id="rId12"/>
      <w:footerReference w:type="default" r:id="rId13"/>
      <w:pgSz w:w="12240" w:h="15840"/>
      <w:pgMar w:top="1151" w:right="1008" w:bottom="1151" w:left="864" w:header="527" w:footer="52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ED25C" w14:textId="77777777" w:rsidR="007D6570" w:rsidRDefault="007D6570" w:rsidP="00335420">
      <w:r>
        <w:separator/>
      </w:r>
    </w:p>
  </w:endnote>
  <w:endnote w:type="continuationSeparator" w:id="0">
    <w:p w14:paraId="25119AD5" w14:textId="77777777" w:rsidR="007D6570" w:rsidRDefault="007D6570" w:rsidP="00335420">
      <w:r>
        <w:continuationSeparator/>
      </w:r>
    </w:p>
  </w:endnote>
  <w:endnote w:type="continuationNotice" w:id="1">
    <w:p w14:paraId="1E151CC9" w14:textId="77777777" w:rsidR="007D6570" w:rsidRDefault="007D6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53548"/>
      <w:docPartObj>
        <w:docPartGallery w:val="Page Numbers (Bottom of Page)"/>
        <w:docPartUnique/>
      </w:docPartObj>
    </w:sdtPr>
    <w:sdtEndPr/>
    <w:sdtContent>
      <w:p w14:paraId="4C08FCA0" w14:textId="03849F69" w:rsidR="000A6567" w:rsidRDefault="000A6567">
        <w:pPr>
          <w:pStyle w:val="Footer"/>
          <w:jc w:val="center"/>
        </w:pPr>
        <w:r>
          <w:fldChar w:fldCharType="begin"/>
        </w:r>
        <w:r>
          <w:instrText xml:space="preserve"> PAGE   \* MERGEFORMAT </w:instrText>
        </w:r>
        <w:r>
          <w:fldChar w:fldCharType="separate"/>
        </w:r>
        <w:r w:rsidR="007C28BB">
          <w:rPr>
            <w:noProof/>
          </w:rPr>
          <w:t>3</w:t>
        </w:r>
        <w:r>
          <w:rPr>
            <w:noProof/>
          </w:rPr>
          <w:fldChar w:fldCharType="end"/>
        </w:r>
      </w:p>
    </w:sdtContent>
  </w:sdt>
  <w:p w14:paraId="4C08FCA1" w14:textId="77777777" w:rsidR="000A6567" w:rsidRDefault="000A6567">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755C3" w14:textId="77777777" w:rsidR="007D6570" w:rsidRDefault="007D6570" w:rsidP="00335420">
      <w:r>
        <w:separator/>
      </w:r>
    </w:p>
  </w:footnote>
  <w:footnote w:type="continuationSeparator" w:id="0">
    <w:p w14:paraId="290D948D" w14:textId="77777777" w:rsidR="007D6570" w:rsidRDefault="007D6570" w:rsidP="00335420">
      <w:r>
        <w:continuationSeparator/>
      </w:r>
    </w:p>
  </w:footnote>
  <w:footnote w:type="continuationNotice" w:id="1">
    <w:p w14:paraId="2AE7F06A" w14:textId="77777777" w:rsidR="007D6570" w:rsidRDefault="007D6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8F0D" w14:textId="75054E98" w:rsidR="000A6567" w:rsidRDefault="000A6567" w:rsidP="000236D3">
    <w:pPr>
      <w:tabs>
        <w:tab w:val="center" w:pos="4680"/>
        <w:tab w:val="right" w:pos="9360"/>
      </w:tabs>
      <w:jc w:val="right"/>
      <w:rPr>
        <w:color w:val="FF0000"/>
        <w:kern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319B7"/>
    <w:multiLevelType w:val="hybridMultilevel"/>
    <w:tmpl w:val="7818B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7D2155D"/>
    <w:multiLevelType w:val="hybridMultilevel"/>
    <w:tmpl w:val="9A12195A"/>
    <w:lvl w:ilvl="0" w:tplc="364E9A2E">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F274DD7"/>
    <w:multiLevelType w:val="hybridMultilevel"/>
    <w:tmpl w:val="70169840"/>
    <w:lvl w:ilvl="0" w:tplc="364E9A2E">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6427930"/>
    <w:multiLevelType w:val="hybridMultilevel"/>
    <w:tmpl w:val="F8BE59A0"/>
    <w:lvl w:ilvl="0" w:tplc="364E9A2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F15B44"/>
    <w:multiLevelType w:val="hybridMultilevel"/>
    <w:tmpl w:val="C1E26EBE"/>
    <w:lvl w:ilvl="0" w:tplc="364E9A2E">
      <w:start w:val="1"/>
      <w:numFmt w:val="bullet"/>
      <w:lvlText w:val=""/>
      <w:lvlJc w:val="center"/>
      <w:pPr>
        <w:ind w:left="720" w:hanging="360"/>
      </w:pPr>
      <w:rPr>
        <w:rFonts w:ascii="Symbol" w:hAnsi="Symbol" w:hint="default"/>
      </w:rPr>
    </w:lvl>
    <w:lvl w:ilvl="1" w:tplc="364E9A2E">
      <w:start w:val="1"/>
      <w:numFmt w:val="bullet"/>
      <w:lvlText w:val=""/>
      <w:lvlJc w:val="center"/>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D0B14"/>
    <w:multiLevelType w:val="hybridMultilevel"/>
    <w:tmpl w:val="6056286E"/>
    <w:lvl w:ilvl="0" w:tplc="364E9A2E">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6762A9"/>
    <w:multiLevelType w:val="hybridMultilevel"/>
    <w:tmpl w:val="7598DA8E"/>
    <w:lvl w:ilvl="0" w:tplc="364E9A2E">
      <w:start w:val="1"/>
      <w:numFmt w:val="bullet"/>
      <w:lvlText w:val=""/>
      <w:lvlJc w:val="center"/>
      <w:pPr>
        <w:ind w:left="720" w:hanging="360"/>
      </w:pPr>
      <w:rPr>
        <w:rFonts w:ascii="Symbol" w:hAnsi="Symbol" w:hint="default"/>
      </w:rPr>
    </w:lvl>
    <w:lvl w:ilvl="1" w:tplc="364E9A2E">
      <w:start w:val="1"/>
      <w:numFmt w:val="bullet"/>
      <w:lvlText w:val=""/>
      <w:lvlJc w:val="center"/>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07EA8"/>
    <w:multiLevelType w:val="hybridMultilevel"/>
    <w:tmpl w:val="951A96A4"/>
    <w:lvl w:ilvl="0" w:tplc="364E9A2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6453677"/>
    <w:multiLevelType w:val="hybridMultilevel"/>
    <w:tmpl w:val="03A63816"/>
    <w:lvl w:ilvl="0" w:tplc="364E9A2E">
      <w:start w:val="1"/>
      <w:numFmt w:val="bullet"/>
      <w:lvlText w:val=""/>
      <w:lvlJc w:val="center"/>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2"/>
  </w:num>
  <w:num w:numId="5">
    <w:abstractNumId w:val="7"/>
  </w:num>
  <w:num w:numId="6">
    <w:abstractNumId w:val="4"/>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35420"/>
    <w:rsid w:val="000134B1"/>
    <w:rsid w:val="00016119"/>
    <w:rsid w:val="00020744"/>
    <w:rsid w:val="000236D3"/>
    <w:rsid w:val="00024B39"/>
    <w:rsid w:val="0003500C"/>
    <w:rsid w:val="00036F01"/>
    <w:rsid w:val="00040294"/>
    <w:rsid w:val="00042111"/>
    <w:rsid w:val="00061DD4"/>
    <w:rsid w:val="00083AA8"/>
    <w:rsid w:val="000A6567"/>
    <w:rsid w:val="000B51A5"/>
    <w:rsid w:val="000D0920"/>
    <w:rsid w:val="000D7E28"/>
    <w:rsid w:val="000E19B6"/>
    <w:rsid w:val="000F4331"/>
    <w:rsid w:val="000F7C91"/>
    <w:rsid w:val="00113AD6"/>
    <w:rsid w:val="001162A9"/>
    <w:rsid w:val="001175DF"/>
    <w:rsid w:val="00120C0F"/>
    <w:rsid w:val="00123A32"/>
    <w:rsid w:val="00133906"/>
    <w:rsid w:val="001339EA"/>
    <w:rsid w:val="00145EA9"/>
    <w:rsid w:val="00170D34"/>
    <w:rsid w:val="001723C6"/>
    <w:rsid w:val="001767DB"/>
    <w:rsid w:val="00195A74"/>
    <w:rsid w:val="001A0674"/>
    <w:rsid w:val="001B6EFA"/>
    <w:rsid w:val="001B7728"/>
    <w:rsid w:val="00210140"/>
    <w:rsid w:val="00213B02"/>
    <w:rsid w:val="00220AC5"/>
    <w:rsid w:val="00221EFE"/>
    <w:rsid w:val="00235620"/>
    <w:rsid w:val="00243CB7"/>
    <w:rsid w:val="00254D68"/>
    <w:rsid w:val="00260BC9"/>
    <w:rsid w:val="0026637B"/>
    <w:rsid w:val="00274A0B"/>
    <w:rsid w:val="00280AF6"/>
    <w:rsid w:val="00284EC2"/>
    <w:rsid w:val="002E09A3"/>
    <w:rsid w:val="002E3AEA"/>
    <w:rsid w:val="003120E3"/>
    <w:rsid w:val="0031654E"/>
    <w:rsid w:val="00317381"/>
    <w:rsid w:val="0033248A"/>
    <w:rsid w:val="00335420"/>
    <w:rsid w:val="00340674"/>
    <w:rsid w:val="003571C7"/>
    <w:rsid w:val="00364AF9"/>
    <w:rsid w:val="00365804"/>
    <w:rsid w:val="00373635"/>
    <w:rsid w:val="00375EEF"/>
    <w:rsid w:val="0039408F"/>
    <w:rsid w:val="003A010E"/>
    <w:rsid w:val="003A65D9"/>
    <w:rsid w:val="003B1D86"/>
    <w:rsid w:val="003B3410"/>
    <w:rsid w:val="003C1BBE"/>
    <w:rsid w:val="003C2227"/>
    <w:rsid w:val="003D3EC9"/>
    <w:rsid w:val="003E1979"/>
    <w:rsid w:val="0040564F"/>
    <w:rsid w:val="004070ED"/>
    <w:rsid w:val="00423617"/>
    <w:rsid w:val="00427EF2"/>
    <w:rsid w:val="004349D6"/>
    <w:rsid w:val="004458C6"/>
    <w:rsid w:val="004521C2"/>
    <w:rsid w:val="00453346"/>
    <w:rsid w:val="00466EE0"/>
    <w:rsid w:val="00471FB0"/>
    <w:rsid w:val="0047302E"/>
    <w:rsid w:val="00474540"/>
    <w:rsid w:val="00482C59"/>
    <w:rsid w:val="004A1696"/>
    <w:rsid w:val="004A3AE5"/>
    <w:rsid w:val="004C48EC"/>
    <w:rsid w:val="004C5534"/>
    <w:rsid w:val="004F09D8"/>
    <w:rsid w:val="00500310"/>
    <w:rsid w:val="00534EA4"/>
    <w:rsid w:val="00536FED"/>
    <w:rsid w:val="005503F7"/>
    <w:rsid w:val="00555D90"/>
    <w:rsid w:val="005637CA"/>
    <w:rsid w:val="00567379"/>
    <w:rsid w:val="005806DA"/>
    <w:rsid w:val="00582C64"/>
    <w:rsid w:val="00594D7B"/>
    <w:rsid w:val="00596954"/>
    <w:rsid w:val="005A0B6F"/>
    <w:rsid w:val="005A1D40"/>
    <w:rsid w:val="005A5A6F"/>
    <w:rsid w:val="005B3F85"/>
    <w:rsid w:val="005C5035"/>
    <w:rsid w:val="005D3040"/>
    <w:rsid w:val="005D3978"/>
    <w:rsid w:val="005E2F8F"/>
    <w:rsid w:val="005E4F18"/>
    <w:rsid w:val="00603DFB"/>
    <w:rsid w:val="00607677"/>
    <w:rsid w:val="00607ABB"/>
    <w:rsid w:val="006305C5"/>
    <w:rsid w:val="00663233"/>
    <w:rsid w:val="00663B65"/>
    <w:rsid w:val="00671B42"/>
    <w:rsid w:val="0068508F"/>
    <w:rsid w:val="0068666E"/>
    <w:rsid w:val="00686930"/>
    <w:rsid w:val="0069753A"/>
    <w:rsid w:val="006D1AF0"/>
    <w:rsid w:val="006D43CD"/>
    <w:rsid w:val="006D5267"/>
    <w:rsid w:val="006F1D2B"/>
    <w:rsid w:val="006F31F3"/>
    <w:rsid w:val="006F7C6C"/>
    <w:rsid w:val="007146D5"/>
    <w:rsid w:val="00715150"/>
    <w:rsid w:val="0071721D"/>
    <w:rsid w:val="00717D14"/>
    <w:rsid w:val="00726BAB"/>
    <w:rsid w:val="00727A87"/>
    <w:rsid w:val="0073435A"/>
    <w:rsid w:val="00736FE5"/>
    <w:rsid w:val="00762713"/>
    <w:rsid w:val="00772E37"/>
    <w:rsid w:val="00777D5C"/>
    <w:rsid w:val="007A0F43"/>
    <w:rsid w:val="007A4356"/>
    <w:rsid w:val="007B45E3"/>
    <w:rsid w:val="007C28BB"/>
    <w:rsid w:val="007C66AD"/>
    <w:rsid w:val="007C7EA9"/>
    <w:rsid w:val="007D6570"/>
    <w:rsid w:val="007E48C6"/>
    <w:rsid w:val="00802047"/>
    <w:rsid w:val="00826FBE"/>
    <w:rsid w:val="00846878"/>
    <w:rsid w:val="008612FD"/>
    <w:rsid w:val="00872BAC"/>
    <w:rsid w:val="00883561"/>
    <w:rsid w:val="00885782"/>
    <w:rsid w:val="00891CE9"/>
    <w:rsid w:val="00892FE5"/>
    <w:rsid w:val="008A503F"/>
    <w:rsid w:val="008A5EF8"/>
    <w:rsid w:val="008B0C96"/>
    <w:rsid w:val="008B5E5A"/>
    <w:rsid w:val="008C4C44"/>
    <w:rsid w:val="0091118F"/>
    <w:rsid w:val="009129A4"/>
    <w:rsid w:val="009171C5"/>
    <w:rsid w:val="0091748F"/>
    <w:rsid w:val="009204B6"/>
    <w:rsid w:val="0092101A"/>
    <w:rsid w:val="00921C38"/>
    <w:rsid w:val="00956315"/>
    <w:rsid w:val="00970686"/>
    <w:rsid w:val="00976705"/>
    <w:rsid w:val="00984FE9"/>
    <w:rsid w:val="009951E8"/>
    <w:rsid w:val="009B70AC"/>
    <w:rsid w:val="009C3EEA"/>
    <w:rsid w:val="009C539F"/>
    <w:rsid w:val="009D6628"/>
    <w:rsid w:val="009D7F15"/>
    <w:rsid w:val="009E00AD"/>
    <w:rsid w:val="009F5F67"/>
    <w:rsid w:val="00A01DD3"/>
    <w:rsid w:val="00A1288D"/>
    <w:rsid w:val="00A3329A"/>
    <w:rsid w:val="00A3362D"/>
    <w:rsid w:val="00A70BC3"/>
    <w:rsid w:val="00A96962"/>
    <w:rsid w:val="00AA48A1"/>
    <w:rsid w:val="00AA77F0"/>
    <w:rsid w:val="00AC2753"/>
    <w:rsid w:val="00AC6BC0"/>
    <w:rsid w:val="00AD27E5"/>
    <w:rsid w:val="00AF1DF5"/>
    <w:rsid w:val="00AF56C6"/>
    <w:rsid w:val="00AF64F5"/>
    <w:rsid w:val="00AF7608"/>
    <w:rsid w:val="00B0010C"/>
    <w:rsid w:val="00B01151"/>
    <w:rsid w:val="00B011F1"/>
    <w:rsid w:val="00B046CE"/>
    <w:rsid w:val="00B04E63"/>
    <w:rsid w:val="00B26690"/>
    <w:rsid w:val="00B30881"/>
    <w:rsid w:val="00B33E3E"/>
    <w:rsid w:val="00B35CB6"/>
    <w:rsid w:val="00B52BBE"/>
    <w:rsid w:val="00B67280"/>
    <w:rsid w:val="00B83991"/>
    <w:rsid w:val="00BB3817"/>
    <w:rsid w:val="00BC25F1"/>
    <w:rsid w:val="00BC638E"/>
    <w:rsid w:val="00BD129E"/>
    <w:rsid w:val="00BD3745"/>
    <w:rsid w:val="00BD53AE"/>
    <w:rsid w:val="00BD65C8"/>
    <w:rsid w:val="00BF1FF2"/>
    <w:rsid w:val="00BF20D6"/>
    <w:rsid w:val="00BF66EA"/>
    <w:rsid w:val="00C0050C"/>
    <w:rsid w:val="00C06968"/>
    <w:rsid w:val="00C076D1"/>
    <w:rsid w:val="00C13DF3"/>
    <w:rsid w:val="00C14177"/>
    <w:rsid w:val="00C17AF2"/>
    <w:rsid w:val="00C22F96"/>
    <w:rsid w:val="00C24A53"/>
    <w:rsid w:val="00C400D8"/>
    <w:rsid w:val="00C4661A"/>
    <w:rsid w:val="00C8436C"/>
    <w:rsid w:val="00C93D12"/>
    <w:rsid w:val="00CA2860"/>
    <w:rsid w:val="00CA5548"/>
    <w:rsid w:val="00CA693C"/>
    <w:rsid w:val="00CC47E2"/>
    <w:rsid w:val="00CD193C"/>
    <w:rsid w:val="00CE1761"/>
    <w:rsid w:val="00D0061C"/>
    <w:rsid w:val="00D1186B"/>
    <w:rsid w:val="00D21956"/>
    <w:rsid w:val="00D23F98"/>
    <w:rsid w:val="00D3116A"/>
    <w:rsid w:val="00D34A11"/>
    <w:rsid w:val="00D4372D"/>
    <w:rsid w:val="00D46AB9"/>
    <w:rsid w:val="00D70B50"/>
    <w:rsid w:val="00D77AA6"/>
    <w:rsid w:val="00D81405"/>
    <w:rsid w:val="00DB2172"/>
    <w:rsid w:val="00DC23E4"/>
    <w:rsid w:val="00DC5017"/>
    <w:rsid w:val="00DC5A42"/>
    <w:rsid w:val="00DF353C"/>
    <w:rsid w:val="00DF6E8C"/>
    <w:rsid w:val="00E07C2F"/>
    <w:rsid w:val="00E10E13"/>
    <w:rsid w:val="00E12A7B"/>
    <w:rsid w:val="00E12EF2"/>
    <w:rsid w:val="00E32003"/>
    <w:rsid w:val="00E63EC3"/>
    <w:rsid w:val="00E9378E"/>
    <w:rsid w:val="00E93C9F"/>
    <w:rsid w:val="00E95ADF"/>
    <w:rsid w:val="00EA0681"/>
    <w:rsid w:val="00EA760B"/>
    <w:rsid w:val="00ED2274"/>
    <w:rsid w:val="00ED7A2D"/>
    <w:rsid w:val="00EE10CF"/>
    <w:rsid w:val="00EE5875"/>
    <w:rsid w:val="00EF4834"/>
    <w:rsid w:val="00F0320A"/>
    <w:rsid w:val="00F15708"/>
    <w:rsid w:val="00F56B0E"/>
    <w:rsid w:val="00F70574"/>
    <w:rsid w:val="00F7694E"/>
    <w:rsid w:val="00F77AF3"/>
    <w:rsid w:val="00F90002"/>
    <w:rsid w:val="00F91884"/>
    <w:rsid w:val="00F97A78"/>
    <w:rsid w:val="00FA2925"/>
    <w:rsid w:val="00FC1F4A"/>
    <w:rsid w:val="00FD4275"/>
    <w:rsid w:val="00FD53B9"/>
    <w:rsid w:val="00FE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08FC60"/>
  <w15:docId w15:val="{A5CF107D-54E6-4300-B1F6-A82DEFD0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A87"/>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617"/>
    <w:pPr>
      <w:tabs>
        <w:tab w:val="center" w:pos="4680"/>
        <w:tab w:val="right" w:pos="9360"/>
      </w:tabs>
    </w:pPr>
  </w:style>
  <w:style w:type="character" w:customStyle="1" w:styleId="HeaderChar">
    <w:name w:val="Header Char"/>
    <w:basedOn w:val="DefaultParagraphFont"/>
    <w:link w:val="Header"/>
    <w:uiPriority w:val="99"/>
    <w:rsid w:val="00423617"/>
    <w:rPr>
      <w:rFonts w:ascii="Times New Roman" w:hAnsi="Times New Roman" w:cs="Times New Roman"/>
      <w:kern w:val="28"/>
      <w:sz w:val="24"/>
      <w:szCs w:val="24"/>
    </w:rPr>
  </w:style>
  <w:style w:type="paragraph" w:styleId="Footer">
    <w:name w:val="footer"/>
    <w:basedOn w:val="Normal"/>
    <w:link w:val="FooterChar"/>
    <w:uiPriority w:val="99"/>
    <w:unhideWhenUsed/>
    <w:rsid w:val="00423617"/>
    <w:pPr>
      <w:tabs>
        <w:tab w:val="center" w:pos="4680"/>
        <w:tab w:val="right" w:pos="9360"/>
      </w:tabs>
    </w:pPr>
  </w:style>
  <w:style w:type="character" w:customStyle="1" w:styleId="FooterChar">
    <w:name w:val="Footer Char"/>
    <w:basedOn w:val="DefaultParagraphFont"/>
    <w:link w:val="Footer"/>
    <w:uiPriority w:val="99"/>
    <w:rsid w:val="00423617"/>
    <w:rPr>
      <w:rFonts w:ascii="Times New Roman" w:hAnsi="Times New Roman" w:cs="Times New Roman"/>
      <w:kern w:val="28"/>
      <w:sz w:val="24"/>
      <w:szCs w:val="24"/>
    </w:rPr>
  </w:style>
  <w:style w:type="character" w:styleId="PlaceholderText">
    <w:name w:val="Placeholder Text"/>
    <w:basedOn w:val="DefaultParagraphFont"/>
    <w:uiPriority w:val="99"/>
    <w:semiHidden/>
    <w:rsid w:val="00FD53B9"/>
    <w:rPr>
      <w:color w:val="808080"/>
    </w:rPr>
  </w:style>
  <w:style w:type="paragraph" w:styleId="BalloonText">
    <w:name w:val="Balloon Text"/>
    <w:basedOn w:val="Normal"/>
    <w:link w:val="BalloonTextChar"/>
    <w:uiPriority w:val="99"/>
    <w:semiHidden/>
    <w:unhideWhenUsed/>
    <w:rsid w:val="00FD53B9"/>
    <w:rPr>
      <w:rFonts w:ascii="Tahoma" w:hAnsi="Tahoma" w:cs="Tahoma"/>
      <w:sz w:val="16"/>
      <w:szCs w:val="16"/>
    </w:rPr>
  </w:style>
  <w:style w:type="character" w:customStyle="1" w:styleId="BalloonTextChar">
    <w:name w:val="Balloon Text Char"/>
    <w:basedOn w:val="DefaultParagraphFont"/>
    <w:link w:val="BalloonText"/>
    <w:uiPriority w:val="99"/>
    <w:semiHidden/>
    <w:rsid w:val="00FD53B9"/>
    <w:rPr>
      <w:rFonts w:ascii="Tahoma" w:hAnsi="Tahoma" w:cs="Tahoma"/>
      <w:kern w:val="28"/>
      <w:sz w:val="16"/>
      <w:szCs w:val="16"/>
    </w:rPr>
  </w:style>
  <w:style w:type="paragraph" w:styleId="ListParagraph">
    <w:name w:val="List Paragraph"/>
    <w:basedOn w:val="Normal"/>
    <w:uiPriority w:val="34"/>
    <w:qFormat/>
    <w:rsid w:val="003C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9017">
      <w:bodyDiv w:val="1"/>
      <w:marLeft w:val="0"/>
      <w:marRight w:val="0"/>
      <w:marTop w:val="0"/>
      <w:marBottom w:val="0"/>
      <w:divBdr>
        <w:top w:val="none" w:sz="0" w:space="0" w:color="auto"/>
        <w:left w:val="none" w:sz="0" w:space="0" w:color="auto"/>
        <w:bottom w:val="none" w:sz="0" w:space="0" w:color="auto"/>
        <w:right w:val="none" w:sz="0" w:space="0" w:color="auto"/>
      </w:divBdr>
    </w:div>
    <w:div w:id="15417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6CC223F73C4F8CE50804FDC42607" ma:contentTypeVersion="10" ma:contentTypeDescription="Create a new document." ma:contentTypeScope="" ma:versionID="5440f943091dfc0e0d06c2a96ac92e49">
  <xsd:schema xmlns:xsd="http://www.w3.org/2001/XMLSchema" xmlns:xs="http://www.w3.org/2001/XMLSchema" xmlns:p="http://schemas.microsoft.com/office/2006/metadata/properties" xmlns:ns2="0b1722dd-4d7f-4377-b85c-16a45ca6ee17" xmlns:ns3="b370db2b-6957-4186-a143-f861ad0a2fdc" targetNamespace="http://schemas.microsoft.com/office/2006/metadata/properties" ma:root="true" ma:fieldsID="045158296646478b5a0a40e4f618886f" ns2:_="" ns3:_="">
    <xsd:import namespace="0b1722dd-4d7f-4377-b85c-16a45ca6ee17"/>
    <xsd:import namespace="b370db2b-6957-4186-a143-f861ad0a2fd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722dd-4d7f-4377-b85c-16a45ca6e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370db2b-6957-4186-a143-f861ad0a2fd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E374B-D968-419E-85B1-CA96F4FF9214}">
  <ds:schemaRefs>
    <ds:schemaRef ds:uri="http://schemas.microsoft.com/office/2006/metadata/properties"/>
    <ds:schemaRef ds:uri="0b1722dd-4d7f-4377-b85c-16a45ca6ee17"/>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b370db2b-6957-4186-a143-f861ad0a2fdc"/>
    <ds:schemaRef ds:uri="http://www.w3.org/XML/1998/namespace"/>
  </ds:schemaRefs>
</ds:datastoreItem>
</file>

<file path=customXml/itemProps2.xml><?xml version="1.0" encoding="utf-8"?>
<ds:datastoreItem xmlns:ds="http://schemas.openxmlformats.org/officeDocument/2006/customXml" ds:itemID="{A70ED3D5-F1A7-4D13-AC59-71F274AEB15B}">
  <ds:schemaRefs>
    <ds:schemaRef ds:uri="http://schemas.microsoft.com/sharepoint/v3/contenttype/forms"/>
  </ds:schemaRefs>
</ds:datastoreItem>
</file>

<file path=customXml/itemProps3.xml><?xml version="1.0" encoding="utf-8"?>
<ds:datastoreItem xmlns:ds="http://schemas.openxmlformats.org/officeDocument/2006/customXml" ds:itemID="{B2A05770-0E00-4BA7-95A8-2AA65B3CF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722dd-4d7f-4377-b85c-16a45ca6ee17"/>
    <ds:schemaRef ds:uri="b370db2b-6957-4186-a143-f861ad0a2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1868</TotalTime>
  <Pages>4</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Jillayne Raetz</cp:lastModifiedBy>
  <cp:revision>98</cp:revision>
  <cp:lastPrinted>2017-12-29T15:08:00Z</cp:lastPrinted>
  <dcterms:created xsi:type="dcterms:W3CDTF">2017-12-05T18:39:00Z</dcterms:created>
  <dcterms:modified xsi:type="dcterms:W3CDTF">2018-01-03T16:26:00Z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0x01010022426CC223F73C4F8CE50804FDC42607</vt:lpwstr>
  </property>
</Properties>
</file>